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D21" w:rsidRPr="000158E9" w:rsidRDefault="00132D21" w:rsidP="00132D21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58E9">
        <w:rPr>
          <w:rFonts w:ascii="Times New Roman" w:hAnsi="Times New Roman"/>
          <w:sz w:val="28"/>
          <w:szCs w:val="28"/>
          <w:lang w:eastAsia="ru-RU"/>
        </w:rPr>
        <w:t>ГБОУ ДПО «Северо-Осетинский Республиканский институт повышения квалификации работников образования»</w:t>
      </w:r>
    </w:p>
    <w:p w:rsidR="00132D21" w:rsidRDefault="00132D21" w:rsidP="00132D21">
      <w:pPr>
        <w:spacing w:after="0"/>
        <w:jc w:val="right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</w:p>
    <w:p w:rsidR="00132D21" w:rsidRDefault="00132D21" w:rsidP="00132D21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</w:p>
    <w:p w:rsidR="00132D21" w:rsidRDefault="00132D21" w:rsidP="00132D21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</w:p>
    <w:p w:rsidR="00132D21" w:rsidRDefault="00132D21" w:rsidP="00132D21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</w:p>
    <w:p w:rsidR="00132D21" w:rsidRDefault="00132D21" w:rsidP="00132D21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</w:p>
    <w:p w:rsidR="00132D21" w:rsidRDefault="00132D21" w:rsidP="00132D21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</w:p>
    <w:p w:rsidR="00132D21" w:rsidRDefault="00132D21" w:rsidP="00132D21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  <w:r w:rsidRPr="0069732C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>Обобщение педагогического опыта</w:t>
      </w:r>
    </w:p>
    <w:p w:rsidR="00132D21" w:rsidRPr="0069732C" w:rsidRDefault="00132D21" w:rsidP="00132D21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</w:p>
    <w:p w:rsidR="00132D21" w:rsidRPr="005A3527" w:rsidRDefault="00132D21" w:rsidP="00132D21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132D21" w:rsidRDefault="00132D21" w:rsidP="00132D21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32D21">
        <w:rPr>
          <w:rFonts w:ascii="Times New Roman" w:hAnsi="Times New Roman"/>
          <w:sz w:val="28"/>
          <w:szCs w:val="28"/>
          <w:lang w:eastAsia="ru-RU"/>
        </w:rPr>
        <w:t>Кцоев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Марины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Ибрагимовны</w:t>
      </w:r>
      <w:proofErr w:type="spellEnd"/>
    </w:p>
    <w:p w:rsidR="00132D21" w:rsidRPr="00132D21" w:rsidRDefault="00132D21" w:rsidP="00132D21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32D21">
        <w:rPr>
          <w:rFonts w:ascii="Times New Roman" w:hAnsi="Times New Roman"/>
          <w:sz w:val="28"/>
          <w:szCs w:val="28"/>
          <w:lang w:eastAsia="ru-RU"/>
        </w:rPr>
        <w:t>учител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132D21">
        <w:rPr>
          <w:rFonts w:ascii="Times New Roman" w:hAnsi="Times New Roman"/>
          <w:sz w:val="28"/>
          <w:szCs w:val="28"/>
          <w:lang w:eastAsia="ru-RU"/>
        </w:rPr>
        <w:t xml:space="preserve"> осетинского языка и литературы</w:t>
      </w:r>
    </w:p>
    <w:p w:rsidR="00132D21" w:rsidRPr="00132D21" w:rsidRDefault="00132D21" w:rsidP="00132D21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32D21">
        <w:rPr>
          <w:rFonts w:ascii="Times New Roman" w:hAnsi="Times New Roman"/>
          <w:sz w:val="28"/>
          <w:szCs w:val="28"/>
          <w:lang w:eastAsia="ru-RU"/>
        </w:rPr>
        <w:t>ГБОУ РФМЛИ г. Владикавказ</w:t>
      </w:r>
    </w:p>
    <w:p w:rsidR="00132D21" w:rsidRDefault="00132D21" w:rsidP="00132D21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32D21" w:rsidRDefault="00132D21" w:rsidP="00132D21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32D21" w:rsidRPr="00132D21" w:rsidRDefault="00132D21" w:rsidP="00132D21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32D21">
        <w:rPr>
          <w:rFonts w:ascii="Times New Roman" w:eastAsiaTheme="minorHAnsi" w:hAnsi="Times New Roman"/>
          <w:b/>
          <w:sz w:val="36"/>
          <w:szCs w:val="36"/>
        </w:rPr>
        <w:t>Современные образовательные технологии на уроках осетинского языка и литературы</w:t>
      </w:r>
    </w:p>
    <w:p w:rsidR="00132D21" w:rsidRPr="00132D21" w:rsidRDefault="00132D21" w:rsidP="00132D21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32D21" w:rsidRPr="00132D21" w:rsidRDefault="00132D21" w:rsidP="00132D21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32D21" w:rsidRDefault="00132D21" w:rsidP="00132D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2D21" w:rsidRDefault="00132D21" w:rsidP="00132D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2D21" w:rsidRDefault="00132D21" w:rsidP="00132D2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2D21" w:rsidRPr="004755C1" w:rsidRDefault="00132D21" w:rsidP="00132D2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2D21" w:rsidRDefault="00132D21" w:rsidP="00132D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21" w:rsidRDefault="00132D21" w:rsidP="00132D2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BBF" w:rsidRDefault="00420BBF" w:rsidP="00132D2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BBF" w:rsidRDefault="00420BBF" w:rsidP="00132D2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21" w:rsidRPr="00A33E41" w:rsidRDefault="00132D21" w:rsidP="00132D2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Владикавказ </w:t>
      </w:r>
    </w:p>
    <w:p w:rsidR="00132D21" w:rsidRDefault="00132D21" w:rsidP="00132D2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jc w:val="center"/>
        <w:rPr>
          <w:b/>
          <w:sz w:val="27"/>
          <w:szCs w:val="27"/>
        </w:rPr>
      </w:pPr>
      <w:bookmarkStart w:id="0" w:name="_GoBack"/>
      <w:bookmarkEnd w:id="0"/>
      <w:r w:rsidRPr="00132D21">
        <w:rPr>
          <w:b/>
          <w:sz w:val="27"/>
          <w:szCs w:val="27"/>
        </w:rPr>
        <w:lastRenderedPageBreak/>
        <w:t>Аннотация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132D21">
        <w:rPr>
          <w:sz w:val="27"/>
          <w:szCs w:val="27"/>
        </w:rPr>
        <w:t xml:space="preserve">   Педагогический опыт работы представляет собой новое видение формирования познавательной активности обучающихся на уроках осетинского языка и литературы, повышения качества знаний, развития уровня познавательных процессов и мотивации обучающихся к изучению осетинской литературы.</w:t>
      </w:r>
      <w:r w:rsidRPr="00132D21">
        <w:rPr>
          <w:sz w:val="27"/>
          <w:szCs w:val="27"/>
        </w:rPr>
        <w:t xml:space="preserve"> </w:t>
      </w:r>
      <w:r w:rsidRPr="00132D21">
        <w:rPr>
          <w:sz w:val="27"/>
          <w:szCs w:val="27"/>
        </w:rPr>
        <w:t xml:space="preserve">Урок является важнейшей сферой духовной жизни, в которой соприкасаются педагог и ученик. Школьный урок- главный плацдарм педагогического творчества. Именно на уроке реализуется основная учительская потребность - передать, обучить, отдать. В этом процессе и может проявить учитель свое творчество, а также развивать творческую активность учащихся. На уроке реализуются личностные качества учителя: наблюдательность, актерские способности, воображение, фантазия. Все это способствует тому, чтобы способности ученика развивались, раскрывались быстрее и активнее. 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jc w:val="center"/>
        <w:rPr>
          <w:b/>
          <w:sz w:val="27"/>
          <w:szCs w:val="27"/>
        </w:rPr>
      </w:pPr>
      <w:r w:rsidRPr="00132D21">
        <w:rPr>
          <w:b/>
          <w:sz w:val="27"/>
          <w:szCs w:val="27"/>
        </w:rPr>
        <w:t>Слово о педагоге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132D21">
        <w:rPr>
          <w:sz w:val="27"/>
          <w:szCs w:val="27"/>
        </w:rPr>
        <w:t xml:space="preserve">   </w:t>
      </w:r>
      <w:proofErr w:type="spellStart"/>
      <w:r w:rsidRPr="00132D21">
        <w:rPr>
          <w:sz w:val="27"/>
          <w:szCs w:val="27"/>
        </w:rPr>
        <w:t>Кцоева</w:t>
      </w:r>
      <w:proofErr w:type="spellEnd"/>
      <w:r w:rsidRPr="00132D21">
        <w:rPr>
          <w:sz w:val="27"/>
          <w:szCs w:val="27"/>
        </w:rPr>
        <w:t xml:space="preserve"> Марина </w:t>
      </w:r>
      <w:proofErr w:type="spellStart"/>
      <w:r w:rsidRPr="00132D21">
        <w:rPr>
          <w:sz w:val="27"/>
          <w:szCs w:val="27"/>
        </w:rPr>
        <w:t>Ибрагимовна</w:t>
      </w:r>
      <w:proofErr w:type="spellEnd"/>
      <w:r w:rsidRPr="00132D21">
        <w:rPr>
          <w:sz w:val="27"/>
          <w:szCs w:val="27"/>
        </w:rPr>
        <w:t xml:space="preserve"> – образование высшее, в 1988 году окончила Северо-Осетинский государственный университет; учитель осетинского языка и литературы, педагогический стаж - 32 года, имеет высшую квалификационную категорию.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132D21">
        <w:rPr>
          <w:sz w:val="27"/>
          <w:szCs w:val="27"/>
        </w:rPr>
        <w:t xml:space="preserve">   С 2013 года работает преподавателем осетинского языка и литературы в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132D21">
        <w:rPr>
          <w:sz w:val="27"/>
          <w:szCs w:val="27"/>
        </w:rPr>
        <w:t>ГБОУ РФМЛИ.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132D21">
        <w:rPr>
          <w:sz w:val="27"/>
          <w:szCs w:val="27"/>
        </w:rPr>
        <w:t xml:space="preserve">   Марина </w:t>
      </w:r>
      <w:proofErr w:type="spellStart"/>
      <w:r w:rsidRPr="00132D21">
        <w:rPr>
          <w:sz w:val="27"/>
          <w:szCs w:val="27"/>
        </w:rPr>
        <w:t>Ибрагимовна</w:t>
      </w:r>
      <w:proofErr w:type="spellEnd"/>
      <w:r w:rsidRPr="00132D21">
        <w:rPr>
          <w:sz w:val="27"/>
          <w:szCs w:val="27"/>
        </w:rPr>
        <w:t xml:space="preserve"> постоянно работает над повышением профессионального уровня, изучает современную педагогическую и методическую литературу. Проводит внеклассные мероприятия, способствующие формированию положительной учебной мотивации.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132D21">
        <w:rPr>
          <w:sz w:val="27"/>
          <w:szCs w:val="27"/>
        </w:rPr>
        <w:t xml:space="preserve">Это чуткий педагог, преданный своему делу, знающий возможность каждого ученика и любящий детей. На каждом уроке - постоянные тренировки по закреплению устных вычислительных навыков, широкое использование в процессе обучения ИКТ, дифференцированный подход к различным по способностям группам учащихся, использование индивидуальных карточек. </w:t>
      </w:r>
      <w:r w:rsidRPr="00132D21">
        <w:rPr>
          <w:sz w:val="27"/>
          <w:szCs w:val="27"/>
        </w:rPr>
        <w:lastRenderedPageBreak/>
        <w:t xml:space="preserve">Ведущий метод на уроке - создание проблемной беседы на основе индивидуальных заданий, использование игровых моментов, обучение в сотрудничестве, </w:t>
      </w:r>
      <w:proofErr w:type="spellStart"/>
      <w:r w:rsidRPr="00132D21">
        <w:rPr>
          <w:sz w:val="27"/>
          <w:szCs w:val="27"/>
        </w:rPr>
        <w:t>здоровьесберегающие</w:t>
      </w:r>
      <w:proofErr w:type="spellEnd"/>
      <w:r w:rsidRPr="00132D21">
        <w:rPr>
          <w:sz w:val="27"/>
          <w:szCs w:val="27"/>
        </w:rPr>
        <w:t>, система инновационного обучения «портфолио».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132D21">
        <w:rPr>
          <w:sz w:val="27"/>
          <w:szCs w:val="27"/>
        </w:rPr>
        <w:t xml:space="preserve">   Ученики </w:t>
      </w:r>
      <w:proofErr w:type="spellStart"/>
      <w:r w:rsidRPr="00132D21">
        <w:rPr>
          <w:sz w:val="27"/>
          <w:szCs w:val="27"/>
        </w:rPr>
        <w:t>Кцоевой</w:t>
      </w:r>
      <w:proofErr w:type="spellEnd"/>
      <w:r w:rsidRPr="00132D21">
        <w:rPr>
          <w:sz w:val="27"/>
          <w:szCs w:val="27"/>
        </w:rPr>
        <w:t xml:space="preserve"> М.И. неоднократно становились победителями и </w:t>
      </w:r>
      <w:proofErr w:type="gramStart"/>
      <w:r w:rsidRPr="00132D21">
        <w:rPr>
          <w:sz w:val="27"/>
          <w:szCs w:val="27"/>
        </w:rPr>
        <w:t>призёрами  муниципальных</w:t>
      </w:r>
      <w:proofErr w:type="gramEnd"/>
      <w:r w:rsidRPr="00132D21">
        <w:rPr>
          <w:sz w:val="27"/>
          <w:szCs w:val="27"/>
        </w:rPr>
        <w:t xml:space="preserve">, республиканских олимпиад по осетинскому языку и литературе. Учащиеся Марины </w:t>
      </w:r>
      <w:proofErr w:type="spellStart"/>
      <w:r w:rsidRPr="00132D21">
        <w:rPr>
          <w:sz w:val="27"/>
          <w:szCs w:val="27"/>
        </w:rPr>
        <w:t>Ибрагимовны</w:t>
      </w:r>
      <w:proofErr w:type="spellEnd"/>
      <w:r w:rsidRPr="00132D21">
        <w:rPr>
          <w:sz w:val="27"/>
          <w:szCs w:val="27"/>
        </w:rPr>
        <w:t xml:space="preserve"> участвуют на разных отрытых ученических конференциях «Ступень в науку», «</w:t>
      </w:r>
      <w:proofErr w:type="spellStart"/>
      <w:r w:rsidRPr="00132D21">
        <w:rPr>
          <w:sz w:val="27"/>
          <w:szCs w:val="27"/>
        </w:rPr>
        <w:t>Хетагуровские</w:t>
      </w:r>
      <w:proofErr w:type="spellEnd"/>
      <w:r w:rsidRPr="00132D21">
        <w:rPr>
          <w:sz w:val="27"/>
          <w:szCs w:val="27"/>
        </w:rPr>
        <w:t xml:space="preserve"> чтения», «</w:t>
      </w:r>
      <w:proofErr w:type="spellStart"/>
      <w:r w:rsidRPr="00132D21">
        <w:rPr>
          <w:sz w:val="27"/>
          <w:szCs w:val="27"/>
        </w:rPr>
        <w:t>Щёгреновские</w:t>
      </w:r>
      <w:proofErr w:type="spellEnd"/>
      <w:r w:rsidRPr="00132D21">
        <w:rPr>
          <w:sz w:val="27"/>
          <w:szCs w:val="27"/>
        </w:rPr>
        <w:t xml:space="preserve"> чтения»,</w:t>
      </w:r>
      <w:r w:rsidR="00420BBF">
        <w:rPr>
          <w:sz w:val="27"/>
          <w:szCs w:val="27"/>
        </w:rPr>
        <w:t xml:space="preserve"> </w:t>
      </w:r>
      <w:r w:rsidRPr="00132D21">
        <w:rPr>
          <w:sz w:val="27"/>
          <w:szCs w:val="27"/>
        </w:rPr>
        <w:t>«Ступенька в науку в будущее», «</w:t>
      </w:r>
      <w:proofErr w:type="spellStart"/>
      <w:r w:rsidRPr="00132D21">
        <w:rPr>
          <w:sz w:val="27"/>
          <w:szCs w:val="27"/>
        </w:rPr>
        <w:t>Колиевские</w:t>
      </w:r>
      <w:proofErr w:type="spellEnd"/>
      <w:r w:rsidRPr="00132D21">
        <w:rPr>
          <w:sz w:val="27"/>
          <w:szCs w:val="27"/>
        </w:rPr>
        <w:t xml:space="preserve"> чтения» где они становятся победителями и призерами.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132D21">
        <w:rPr>
          <w:sz w:val="27"/>
          <w:szCs w:val="27"/>
        </w:rPr>
        <w:t xml:space="preserve">   Большое внимание учитель уделяет внеурочным и внеклассным формам работы с детьми. Интересно проходят праздники, викторины, интеллектуальные игры. Участие в Республиканских </w:t>
      </w:r>
      <w:proofErr w:type="spellStart"/>
      <w:r w:rsidRPr="00132D21">
        <w:rPr>
          <w:sz w:val="27"/>
          <w:szCs w:val="27"/>
        </w:rPr>
        <w:t>педчтениях</w:t>
      </w:r>
      <w:proofErr w:type="spellEnd"/>
      <w:r w:rsidRPr="00132D21">
        <w:rPr>
          <w:sz w:val="27"/>
          <w:szCs w:val="27"/>
        </w:rPr>
        <w:t>, посвященных «Реализации новых требований к предмету в контексте требований ФГОС».</w:t>
      </w:r>
    </w:p>
    <w:p w:rsidR="00132D21" w:rsidRPr="00132D21" w:rsidRDefault="00132D21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132D21">
        <w:rPr>
          <w:sz w:val="27"/>
          <w:szCs w:val="27"/>
        </w:rPr>
        <w:t xml:space="preserve">   Доброжелательность к детям, требовательность, отзывчивость, чувство ответственности – характерные черты учителя </w:t>
      </w:r>
      <w:proofErr w:type="spellStart"/>
      <w:r w:rsidRPr="00132D21">
        <w:rPr>
          <w:sz w:val="27"/>
          <w:szCs w:val="27"/>
        </w:rPr>
        <w:t>Кцоевой</w:t>
      </w:r>
      <w:proofErr w:type="spellEnd"/>
      <w:r w:rsidRPr="00132D21">
        <w:rPr>
          <w:sz w:val="27"/>
          <w:szCs w:val="27"/>
        </w:rPr>
        <w:t xml:space="preserve"> М.И.</w:t>
      </w:r>
    </w:p>
    <w:p w:rsidR="00132D21" w:rsidRDefault="00132D21" w:rsidP="00132D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2D21" w:rsidRDefault="00132D21" w:rsidP="00132D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2D21" w:rsidRDefault="00132D21" w:rsidP="00132D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2D21" w:rsidRDefault="00132D21" w:rsidP="00132D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2D21" w:rsidRDefault="00132D21" w:rsidP="00132D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2D21" w:rsidRDefault="00132D21" w:rsidP="00132D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2D21" w:rsidRDefault="00132D21" w:rsidP="00132D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2D21" w:rsidRDefault="00132D21" w:rsidP="00132D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2D21" w:rsidRDefault="00132D21" w:rsidP="00132D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2D21" w:rsidRDefault="00132D21" w:rsidP="00132D2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2D21" w:rsidRDefault="00132D21" w:rsidP="00132D2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Зав. кафедрой осетинского</w:t>
      </w:r>
    </w:p>
    <w:p w:rsidR="00132D21" w:rsidRDefault="00132D21" w:rsidP="00132D2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языка и литературы СОРИПКРО </w:t>
      </w:r>
    </w:p>
    <w:p w:rsidR="00132D21" w:rsidRDefault="00132D21" w:rsidP="00132D2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Майрамукаева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Ф.А.</w:t>
      </w:r>
    </w:p>
    <w:p w:rsidR="00132D21" w:rsidRDefault="00132D21" w:rsidP="00132D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D21" w:rsidRDefault="00132D21" w:rsidP="00132D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D21" w:rsidRDefault="00132D21" w:rsidP="00132D21">
      <w:pPr>
        <w:pStyle w:val="1"/>
        <w:tabs>
          <w:tab w:val="left" w:pos="440"/>
          <w:tab w:val="right" w:leader="dot" w:pos="9345"/>
        </w:tabs>
        <w:spacing w:after="0"/>
        <w:rPr>
          <w:b/>
        </w:rPr>
      </w:pPr>
    </w:p>
    <w:p w:rsidR="00132D21" w:rsidRDefault="00132D21" w:rsidP="00132D21">
      <w:pPr>
        <w:jc w:val="both"/>
      </w:pPr>
    </w:p>
    <w:p w:rsidR="00132D21" w:rsidRDefault="00132D21" w:rsidP="00132D21">
      <w:pPr>
        <w:pStyle w:val="a3"/>
        <w:spacing w:before="0" w:beforeAutospacing="0" w:after="0" w:afterAutospacing="0" w:line="294" w:lineRule="atLeast"/>
        <w:jc w:val="both"/>
        <w:rPr>
          <w:sz w:val="27"/>
          <w:szCs w:val="27"/>
        </w:rPr>
      </w:pPr>
    </w:p>
    <w:p w:rsidR="00132D21" w:rsidRDefault="00132D21" w:rsidP="00132D21">
      <w:pPr>
        <w:pStyle w:val="a3"/>
        <w:spacing w:before="0" w:beforeAutospacing="0" w:after="0" w:afterAutospacing="0" w:line="294" w:lineRule="atLeast"/>
        <w:jc w:val="both"/>
        <w:rPr>
          <w:sz w:val="27"/>
          <w:szCs w:val="27"/>
        </w:rPr>
      </w:pPr>
    </w:p>
    <w:p w:rsidR="002A5468" w:rsidRDefault="0094256D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lastRenderedPageBreak/>
        <w:t xml:space="preserve">      </w:t>
      </w:r>
      <w:r w:rsidR="002A5468">
        <w:rPr>
          <w:sz w:val="27"/>
          <w:szCs w:val="27"/>
        </w:rPr>
        <w:t>Высокой целью многолетнего терпеливого труда учителя - словесника провозглашается воспитание любви к родному слову.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Трудности восприятия лингвистических понятий и усвоения соответствующих умений и навыков учащимися связаны с недостаточным уровнем сформированности интеллектуальной готовности к сложной учебной работе: низкой способности к концентрации внимания, умению анализировать, сравнивать, обобщать, делать выводы, применять теоретические знания к конкретным практическим ситуациям.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В своей работе каждый учитель сталкивается с тем, что некоторые учащиеся не усваивают материал программы. Трудно определить причины отставания, но понятно, что такая ситуация складывается под влиянием внешних и внутренних факторов. Внешние факторы связаны с особенностями среды и условиями организации деятельности ребёнка, а внутренние обусловлены психологическим и эмоциональным складом ребёнка.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Как же заинтересовать учащихся?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Важно найти способ, который помог бы научить ребят мыслить, дойти до сути, делать нужные и правильные выводы и обобщения, применять знания на практике. Систематическое формирование потребности каждого ученика получить глубокие и прочные знания развивает определённые мыслительные операции, в том числе логическое и аналитическое мышление, повышает результативность обучения, сохраняет интерес к предмету.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 «...Важным является развитие интеллектуальных способностей ребёнка… Главное - познавательный </w:t>
      </w:r>
      <w:proofErr w:type="gramStart"/>
      <w:r>
        <w:rPr>
          <w:sz w:val="27"/>
          <w:szCs w:val="27"/>
        </w:rPr>
        <w:t>интерес..</w:t>
      </w:r>
      <w:proofErr w:type="gramEnd"/>
      <w:r>
        <w:rPr>
          <w:sz w:val="27"/>
          <w:szCs w:val="27"/>
        </w:rPr>
        <w:t>»);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- технология </w:t>
      </w:r>
      <w:r w:rsidR="00173AE1">
        <w:rPr>
          <w:sz w:val="27"/>
          <w:szCs w:val="27"/>
        </w:rPr>
        <w:t>РКМЧП</w:t>
      </w:r>
      <w:r w:rsidR="00173AE1" w:rsidRPr="00173AE1">
        <w:rPr>
          <w:sz w:val="27"/>
          <w:szCs w:val="27"/>
        </w:rPr>
        <w:t xml:space="preserve"> </w:t>
      </w:r>
      <w:r w:rsidR="00173AE1">
        <w:rPr>
          <w:sz w:val="27"/>
          <w:szCs w:val="27"/>
        </w:rPr>
        <w:t>(</w:t>
      </w:r>
      <w:r>
        <w:rPr>
          <w:sz w:val="27"/>
          <w:szCs w:val="27"/>
        </w:rPr>
        <w:t xml:space="preserve">«Развитие критического мышления через чтение и письмо», </w:t>
      </w:r>
      <w:proofErr w:type="spellStart"/>
      <w:r>
        <w:rPr>
          <w:sz w:val="27"/>
          <w:szCs w:val="27"/>
        </w:rPr>
        <w:t>Стил</w:t>
      </w:r>
      <w:proofErr w:type="spellEnd"/>
      <w:r>
        <w:rPr>
          <w:sz w:val="27"/>
          <w:szCs w:val="27"/>
        </w:rPr>
        <w:t xml:space="preserve"> Д., Темпл Ч., </w:t>
      </w:r>
      <w:proofErr w:type="spellStart"/>
      <w:r>
        <w:rPr>
          <w:sz w:val="27"/>
          <w:szCs w:val="27"/>
        </w:rPr>
        <w:t>Мередит</w:t>
      </w:r>
      <w:proofErr w:type="spellEnd"/>
      <w:r>
        <w:rPr>
          <w:sz w:val="27"/>
          <w:szCs w:val="27"/>
        </w:rPr>
        <w:t xml:space="preserve"> К.). Важным является активизация умственных процессов, развитие аналитического мышления обучающихся.</w:t>
      </w:r>
    </w:p>
    <w:p w:rsidR="002A5468" w:rsidRDefault="0094256D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Организация уроков осетин</w:t>
      </w:r>
      <w:r w:rsidR="002A5468">
        <w:rPr>
          <w:sz w:val="27"/>
          <w:szCs w:val="27"/>
        </w:rPr>
        <w:t>ского языка в системе интеллектуального развития основана на </w:t>
      </w:r>
      <w:r w:rsidR="002A5468">
        <w:rPr>
          <w:i/>
          <w:iCs/>
          <w:sz w:val="27"/>
          <w:szCs w:val="27"/>
        </w:rPr>
        <w:t>следующих принципах</w:t>
      </w:r>
      <w:r w:rsidR="002A5468">
        <w:rPr>
          <w:sz w:val="27"/>
          <w:szCs w:val="27"/>
        </w:rPr>
        <w:t>: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1. Разностороннее развивающее воздействие на интеллект ребёнка. (Учитель подбирает и составляет упражнения и задания, в процессе выполнения </w:t>
      </w:r>
      <w:r>
        <w:rPr>
          <w:sz w:val="27"/>
          <w:szCs w:val="27"/>
        </w:rPr>
        <w:lastRenderedPageBreak/>
        <w:t>которых у учащихся формируются лингвистические знания, умения и навыки, развиваются внимание, мышление, память, речь.)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2. Действенный подход к обучению. (Поиск детьми собственных путей решения проблемы.)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3. Обоснованный ответ.</w:t>
      </w:r>
      <w:r w:rsidR="00E260D0">
        <w:rPr>
          <w:sz w:val="27"/>
          <w:szCs w:val="27"/>
        </w:rPr>
        <w:t xml:space="preserve"> </w:t>
      </w:r>
      <w:r>
        <w:rPr>
          <w:sz w:val="27"/>
          <w:szCs w:val="27"/>
        </w:rPr>
        <w:t>(Задания формулируются и формируются таким образом, что школьникам необходимо обосновать свой ответ, отстоять свою точку зрения.)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4. Принцип сотрудничества учителя и ученика.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Особенность современного урока заключается в том, что теоретические знания приобретаются активным путём.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Что же не</w:t>
      </w:r>
      <w:r w:rsidR="00E260D0">
        <w:rPr>
          <w:sz w:val="27"/>
          <w:szCs w:val="27"/>
        </w:rPr>
        <w:t>обходимо сделать, чтобы урок осетин</w:t>
      </w:r>
      <w:r>
        <w:rPr>
          <w:sz w:val="27"/>
          <w:szCs w:val="27"/>
        </w:rPr>
        <w:t>ского языка и литературы был интересным и увлекательным, чтобы дети могли выражать собственные мысли и принимать нужные решения?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Необходимо внести изменения в содержание и организацию учебного процесса, процесса обучения.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В этом помогут современные образовательные технологии.</w:t>
      </w:r>
    </w:p>
    <w:p w:rsidR="002A5468" w:rsidRPr="00DD623E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D623E">
        <w:rPr>
          <w:b/>
          <w:i/>
          <w:iCs/>
          <w:sz w:val="27"/>
          <w:szCs w:val="27"/>
        </w:rPr>
        <w:t>Какие же технологии я использую на своих уроках?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1. Информационно-коммуникационные технологии.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2. Технология "Метод проектов".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3. Технология проблемного обучения.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4. Технология развития критического мышления через чтение и письмо.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5. Технология модульного обучения.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6. Игровые технологии.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  <w:sz w:val="27"/>
          <w:szCs w:val="27"/>
        </w:rPr>
        <w:t>ИКТ (информационно-коммуникационные технологии)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Прежде всего на уроках русского языка я использую ИКТ. Использование ИКТ является эффективным средством активизации познавательной, рефлексивной деятельности учащихся.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Основные преимущества ИКТ: разнообразие форм работы, деятельность учащихся, активизация внимания, повышение творческого потенциала личности.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lastRenderedPageBreak/>
        <w:t>Я считаю применение информационных техн</w:t>
      </w:r>
      <w:r w:rsidR="00E260D0">
        <w:rPr>
          <w:sz w:val="27"/>
          <w:szCs w:val="27"/>
        </w:rPr>
        <w:t>ологий необходимым на уроках осетин</w:t>
      </w:r>
      <w:r>
        <w:rPr>
          <w:sz w:val="27"/>
          <w:szCs w:val="27"/>
        </w:rPr>
        <w:t>ского языка и литературы и мотивирую это тем, что они способствуют совершенствованию практических умений и навыков, позволяют эффективно организовать самостоятельную работу, индивидуализировать процесс обучения, повышают интерес к урокам, активизируют познавательную деятельность учащихся.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Компьютер в работе применяю по-разному: на уроках, во внеклассной работе, в проектной деятельности, в исследовательской работе и т.д.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ИКТ целесообразно использовать при изложении нового материала, закреплении изученного, в системе контроля и проверки, для самостоятельной работы учащихся, проведения </w:t>
      </w:r>
      <w:proofErr w:type="spellStart"/>
      <w:r>
        <w:rPr>
          <w:sz w:val="27"/>
          <w:szCs w:val="27"/>
        </w:rPr>
        <w:t>нитегрированных</w:t>
      </w:r>
      <w:proofErr w:type="spellEnd"/>
      <w:r>
        <w:rPr>
          <w:sz w:val="27"/>
          <w:szCs w:val="27"/>
        </w:rPr>
        <w:t xml:space="preserve"> уроков.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Необходимо помнить, что применение информационных техн</w:t>
      </w:r>
      <w:r w:rsidR="00E260D0">
        <w:rPr>
          <w:sz w:val="27"/>
          <w:szCs w:val="27"/>
        </w:rPr>
        <w:t>ологий в учебном процессе по осетин</w:t>
      </w:r>
      <w:r>
        <w:rPr>
          <w:sz w:val="27"/>
          <w:szCs w:val="27"/>
        </w:rPr>
        <w:t>скому языку и литературе не должно заменять традиционные методы и приёмы обучения.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С какой целью применяю компьютер на уроках?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Формирование прочных орфографических и пунктуационных умений и навыков;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обогащение словарного запаса;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овладение нормами литературного языка;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организация самостоятельной работы учащихся;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- тестирование (тестовый контроль с помощью </w:t>
      </w:r>
      <w:proofErr w:type="gramStart"/>
      <w:r>
        <w:rPr>
          <w:sz w:val="27"/>
          <w:szCs w:val="27"/>
        </w:rPr>
        <w:t>компьютера )</w:t>
      </w:r>
      <w:proofErr w:type="gramEnd"/>
      <w:r>
        <w:rPr>
          <w:sz w:val="27"/>
          <w:szCs w:val="27"/>
        </w:rPr>
        <w:t>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Активно использую интерактивную доску и мультимедийный проектор. Использование доски позволяет учитывать возрастные и психологические особенности учащихся разных классов, создавать благоприятный психологический климат на уроке, сохранять интерес детей к предмету. Зная возможности интерактивной доски, учитывая индивидуальные особенности учащихся конкретного класса, я готовлю необходимый текстовый и графический материал заранее и в нужном темпе использую его на уроке. В несколько раз повышается эффективность урока, исчезает монотонность в преподавании.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Использую следующие формы работы с интерактивной доской: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lastRenderedPageBreak/>
        <w:t>- работа с текстом и изображениями;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коллективная работа с электронными образовательными ресурсами;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демонстрация презентаций, созданных учащимися;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создание с помощью шаблонов и изображений собственных заданий для занятий;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создание заметок с помощью электронных чернил.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Как и любое техническое средство, интерактивная доска используется на уроке не более 20 минут. Согласно мнению родителей, у учащихся сократилось время на выполнение домашнего задания. Обусловлено это тем, что ребёнок лучше стал усваивать материал на уроке. Улучшается внимание и память, снимается эмоциональное напряжение.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Совершенств</w:t>
      </w:r>
      <w:r w:rsidR="00E260D0">
        <w:rPr>
          <w:sz w:val="27"/>
          <w:szCs w:val="27"/>
        </w:rPr>
        <w:t>ование методики преподавания осетин</w:t>
      </w:r>
      <w:r>
        <w:rPr>
          <w:sz w:val="27"/>
          <w:szCs w:val="27"/>
        </w:rPr>
        <w:t>ского языка и использованием компьютера позволяет интенсифицировать процесс обучения: повышает темп урока, увеличивает долю самостоятельной работы учащихся.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ИКТ можно использовать на уроках всех типов: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изучение нового материала и формирование новых умений;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практическое применение знаний, умений;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обобщение и систематизация изученного;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контроль, коррекция знаний;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комбинированные уроки.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Используя информационно-коммуникационные технологии, мы можем организовать выполнение и традиционных видов упражнений: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зрительное восприятие;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вставка букв;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постановка знаков препинания;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графическое обозначение единиц языка;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редактирование текста.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Дифференцированный подход на уроках состоит в сочетании индивидуальной и групповой форм работы. Поэтому использование ИКТ помогает осуществлять разноуровневое обучение.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i/>
          <w:iCs/>
          <w:sz w:val="27"/>
          <w:szCs w:val="27"/>
          <w:u w:val="single"/>
        </w:rPr>
        <w:t>Итоги использования ИКТ</w:t>
      </w:r>
      <w:r>
        <w:rPr>
          <w:sz w:val="27"/>
          <w:szCs w:val="27"/>
        </w:rPr>
        <w:t>: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lastRenderedPageBreak/>
        <w:t>- повышение эффективности обучения (разнообразие форм учебной деятельности учащихся, навыков самостоятельной работы по поиску информации);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индивидуальный подход в обучении;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расширение объёма предъявляемой учебной информации;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повышение качества контроля знаний учащихся и разнообразие его форм;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-включение учащихся в коллективную деятельность в парах, в группах;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повышение интереса к изучению предмета и к учению в целом.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  <w:sz w:val="27"/>
          <w:szCs w:val="27"/>
        </w:rPr>
        <w:t>Технология "Метод проектов"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Суть данной технологии заключается в том, что обучающиеся получают знания в процессе планирования и выполнения творческих заданий - проектов.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Метод проектов решает следующие задачи: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развитие познавательных навыков учащихся;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развитие умения ориентироваться в информационном пространстве;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- развитие критического и творческого мышления.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Одна из трудных задач, которая стоит перед учителем и учащимися, - поиск проблемы. Ядро проекта - исследовательская работа учащихся. Отличительная черта метода проекта - поиск информации, которая будет отработана, осмыслена, представлена. Завершение проекта - презентация своего продукта. На своих уроках, во внеклассной работе метод проектов реализую в полной мере, позволяю ученикам создавать качественные и интересные проекты, как в групповой, так и в индивидуальной форме. </w:t>
      </w:r>
      <w:r>
        <w:rPr>
          <w:i/>
          <w:iCs/>
          <w:sz w:val="27"/>
          <w:szCs w:val="27"/>
          <w:u w:val="single"/>
        </w:rPr>
        <w:t>Пример</w:t>
      </w:r>
      <w:r>
        <w:rPr>
          <w:sz w:val="27"/>
          <w:szCs w:val="27"/>
        </w:rPr>
        <w:t>, 6 класс - индивиду</w:t>
      </w:r>
      <w:r w:rsidR="002133B2">
        <w:rPr>
          <w:sz w:val="27"/>
          <w:szCs w:val="27"/>
        </w:rPr>
        <w:t>альные проект</w:t>
      </w:r>
      <w:r w:rsidR="00C416A9">
        <w:rPr>
          <w:sz w:val="27"/>
          <w:szCs w:val="27"/>
        </w:rPr>
        <w:t>ы "Моё родовое дерево</w:t>
      </w:r>
      <w:r>
        <w:rPr>
          <w:sz w:val="27"/>
          <w:szCs w:val="27"/>
        </w:rPr>
        <w:t>", 7-8 классы - группо</w:t>
      </w:r>
      <w:r w:rsidR="002133B2">
        <w:rPr>
          <w:sz w:val="27"/>
          <w:szCs w:val="27"/>
        </w:rPr>
        <w:t>вые проекты "</w:t>
      </w:r>
      <w:r w:rsidR="00C416A9">
        <w:rPr>
          <w:sz w:val="27"/>
          <w:szCs w:val="27"/>
        </w:rPr>
        <w:t>Они прославили Осетию</w:t>
      </w:r>
      <w:r>
        <w:rPr>
          <w:sz w:val="27"/>
          <w:szCs w:val="27"/>
        </w:rPr>
        <w:t>".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Считаю, что проектная деятельность - один из лучших способов для совмещения современных информационных технологий, личностно-ориентированного обучения и самостоятельной работы учащихся. Обращение к методу проекта возможно и на уроке при проверке домашн</w:t>
      </w:r>
      <w:r w:rsidR="002133B2">
        <w:rPr>
          <w:sz w:val="27"/>
          <w:szCs w:val="27"/>
        </w:rPr>
        <w:t>его задания (сообщение, доклад)</w:t>
      </w:r>
      <w:r>
        <w:rPr>
          <w:sz w:val="27"/>
          <w:szCs w:val="27"/>
        </w:rPr>
        <w:t xml:space="preserve">, при изучении новой темы (защита реферата, выполнение </w:t>
      </w:r>
      <w:r>
        <w:rPr>
          <w:sz w:val="27"/>
          <w:szCs w:val="27"/>
        </w:rPr>
        <w:lastRenderedPageBreak/>
        <w:t>творческой работы и т.д.), при закреплении изученного (сочинение, создание сборников, презентаций).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Опираясь на собственный опыт, могу заметить, что метод проекта лучше реализуется с опережающей подготовкой консультантов групп. С помощью учителя консультанты готовят перечень вопросов, требующих освещения, а также рубрики для оценки вклада каждого в конечный результат проекта. Решение правильно поставленных исследовательских задач существенным образом может изменить весь процесс обучения и резко повысить интерес учеников к предмету. К концу работы учащиеся представляют оформление своих идей, презентацию, рекламный проспект и т.д.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  <w:sz w:val="27"/>
          <w:szCs w:val="27"/>
        </w:rPr>
        <w:t>Технология проблемного обучения</w:t>
      </w:r>
      <w:r>
        <w:rPr>
          <w:sz w:val="27"/>
          <w:szCs w:val="27"/>
        </w:rPr>
        <w:t> очень актуальна на уроках литературы в процессе анализа произведений или в организации исследовательской работы учащихся.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Технология развития критического мышления через чтение и письмо используется в работе с учебными текстами (приём "</w:t>
      </w:r>
      <w:proofErr w:type="spellStart"/>
      <w:r>
        <w:rPr>
          <w:sz w:val="27"/>
          <w:szCs w:val="27"/>
        </w:rPr>
        <w:t>инсерт</w:t>
      </w:r>
      <w:proofErr w:type="spellEnd"/>
      <w:r>
        <w:rPr>
          <w:sz w:val="27"/>
          <w:szCs w:val="27"/>
        </w:rPr>
        <w:t>", "</w:t>
      </w:r>
      <w:proofErr w:type="spellStart"/>
      <w:r>
        <w:rPr>
          <w:sz w:val="27"/>
          <w:szCs w:val="27"/>
        </w:rPr>
        <w:t>синквейн</w:t>
      </w:r>
      <w:proofErr w:type="spellEnd"/>
      <w:r>
        <w:rPr>
          <w:sz w:val="27"/>
          <w:szCs w:val="27"/>
        </w:rPr>
        <w:t>" и др.)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i/>
          <w:iCs/>
          <w:sz w:val="27"/>
          <w:szCs w:val="27"/>
          <w:u w:val="single"/>
        </w:rPr>
        <w:t xml:space="preserve">Приём "Составление </w:t>
      </w:r>
      <w:proofErr w:type="spellStart"/>
      <w:r>
        <w:rPr>
          <w:i/>
          <w:iCs/>
          <w:sz w:val="27"/>
          <w:szCs w:val="27"/>
          <w:u w:val="single"/>
        </w:rPr>
        <w:t>синквейна</w:t>
      </w:r>
      <w:proofErr w:type="spellEnd"/>
      <w:r>
        <w:rPr>
          <w:sz w:val="27"/>
          <w:szCs w:val="27"/>
        </w:rPr>
        <w:t>" ("</w:t>
      </w:r>
      <w:proofErr w:type="spellStart"/>
      <w:r>
        <w:rPr>
          <w:sz w:val="27"/>
          <w:szCs w:val="27"/>
        </w:rPr>
        <w:t>синквейн</w:t>
      </w:r>
      <w:proofErr w:type="spellEnd"/>
      <w:r>
        <w:rPr>
          <w:sz w:val="27"/>
          <w:szCs w:val="27"/>
        </w:rPr>
        <w:t xml:space="preserve"> (фр.) - стихотворение, состоящее из пяти строк, которое пишется по определённым правилам).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Составление </w:t>
      </w:r>
      <w:proofErr w:type="spellStart"/>
      <w:r>
        <w:rPr>
          <w:sz w:val="27"/>
          <w:szCs w:val="27"/>
        </w:rPr>
        <w:t>синквейна</w:t>
      </w:r>
      <w:proofErr w:type="spellEnd"/>
      <w:r>
        <w:rPr>
          <w:sz w:val="27"/>
          <w:szCs w:val="27"/>
        </w:rPr>
        <w:t xml:space="preserve"> требует от учеников в кратких выражениях подытожить учебный материал, информацию, что позволяет рефлексировать. Это форма свободного творчества, но по определённым правилам. Правила написания </w:t>
      </w:r>
      <w:proofErr w:type="spellStart"/>
      <w:r>
        <w:rPr>
          <w:sz w:val="27"/>
          <w:szCs w:val="27"/>
        </w:rPr>
        <w:t>синквейна</w:t>
      </w:r>
      <w:proofErr w:type="spellEnd"/>
      <w:r>
        <w:rPr>
          <w:sz w:val="27"/>
          <w:szCs w:val="27"/>
        </w:rPr>
        <w:t xml:space="preserve">: 1 строка - записываем одно слово-существительное. Это тема </w:t>
      </w:r>
      <w:proofErr w:type="spellStart"/>
      <w:r>
        <w:rPr>
          <w:sz w:val="27"/>
          <w:szCs w:val="27"/>
        </w:rPr>
        <w:t>синквейна</w:t>
      </w:r>
      <w:proofErr w:type="spellEnd"/>
      <w:r>
        <w:rPr>
          <w:sz w:val="27"/>
          <w:szCs w:val="27"/>
        </w:rPr>
        <w:t>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2 строка - два прилагательных, раскрывающих тему </w:t>
      </w:r>
      <w:proofErr w:type="spellStart"/>
      <w:r>
        <w:rPr>
          <w:sz w:val="27"/>
          <w:szCs w:val="27"/>
        </w:rPr>
        <w:t>синквейна</w:t>
      </w:r>
      <w:proofErr w:type="spellEnd"/>
      <w:r>
        <w:rPr>
          <w:sz w:val="27"/>
          <w:szCs w:val="27"/>
        </w:rPr>
        <w:t>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3строка -пишем три глагола, описывающих действия, относящиеся к теме </w:t>
      </w:r>
      <w:proofErr w:type="spellStart"/>
      <w:r>
        <w:rPr>
          <w:sz w:val="27"/>
          <w:szCs w:val="27"/>
        </w:rPr>
        <w:t>синквейна</w:t>
      </w:r>
      <w:proofErr w:type="spellEnd"/>
      <w:r>
        <w:rPr>
          <w:sz w:val="27"/>
          <w:szCs w:val="27"/>
        </w:rPr>
        <w:t>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4 строка-фраза, предложение, с помощью которой ученик раскрывает своё отношение к теме.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5строка- слово-резюме.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i/>
          <w:iCs/>
          <w:sz w:val="27"/>
          <w:szCs w:val="27"/>
          <w:u w:val="single"/>
        </w:rPr>
        <w:t xml:space="preserve">Приём "Составление </w:t>
      </w:r>
      <w:proofErr w:type="spellStart"/>
      <w:r>
        <w:rPr>
          <w:i/>
          <w:iCs/>
          <w:sz w:val="27"/>
          <w:szCs w:val="27"/>
          <w:u w:val="single"/>
        </w:rPr>
        <w:t>инсерта</w:t>
      </w:r>
      <w:proofErr w:type="spellEnd"/>
      <w:r>
        <w:rPr>
          <w:sz w:val="27"/>
          <w:szCs w:val="27"/>
        </w:rPr>
        <w:t xml:space="preserve">". </w:t>
      </w:r>
      <w:proofErr w:type="spellStart"/>
      <w:r>
        <w:rPr>
          <w:sz w:val="27"/>
          <w:szCs w:val="27"/>
        </w:rPr>
        <w:t>Инсерт</w:t>
      </w:r>
      <w:proofErr w:type="spellEnd"/>
      <w:r>
        <w:rPr>
          <w:sz w:val="27"/>
          <w:szCs w:val="27"/>
        </w:rPr>
        <w:t xml:space="preserve"> - приём, развивающий критическое мышление. Очень важен приём при работе над формированием навыков изучающего чтения. Ребята внимательно читают текст, делают </w:t>
      </w:r>
      <w:r>
        <w:rPr>
          <w:sz w:val="27"/>
          <w:szCs w:val="27"/>
        </w:rPr>
        <w:lastRenderedPageBreak/>
        <w:t>пометки, затем кратко заносят ответы в таблицу, что позволяет пройти путь от "старого" знания к "новому".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"V" - уже знал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"+" - новое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"-" - думал иначе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"?" - не понял, есть вопросы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  <w:sz w:val="27"/>
          <w:szCs w:val="27"/>
        </w:rPr>
        <w:t>Технологию модульного обучения</w:t>
      </w:r>
      <w:r>
        <w:rPr>
          <w:sz w:val="27"/>
          <w:szCs w:val="27"/>
        </w:rPr>
        <w:t> применяю в среднем звене, чаще на уроках повторения и обобщения материала. Это такая организация процесса обучения, при которой ученик работает с учебной программой, состоящей из модулей, основывающейся на индивидуально-дифференцированном подходе. Роль учителя на модульном уроке - управление работой учащихся: консультировать сильных учеников, помогать слабым.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  <w:sz w:val="27"/>
          <w:szCs w:val="27"/>
        </w:rPr>
        <w:t>Игровые технологии</w:t>
      </w:r>
      <w:r>
        <w:rPr>
          <w:sz w:val="27"/>
          <w:szCs w:val="27"/>
        </w:rPr>
        <w:t> занимают важное место в учебном процессе, так как не только способствуют воспитанию познавательных интересов, активизации деятельности, но и выполняют ряд других функций:</w:t>
      </w:r>
    </w:p>
    <w:p w:rsidR="002A5468" w:rsidRDefault="002A5468" w:rsidP="00132D2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7"/>
          <w:szCs w:val="27"/>
        </w:rPr>
        <w:t>правильно организованная с учетом специфики материала игра тренирует память, помогает учащимся выработать речевые умения и навыки;</w:t>
      </w:r>
    </w:p>
    <w:p w:rsidR="002A5468" w:rsidRDefault="002A5468" w:rsidP="00132D2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7"/>
          <w:szCs w:val="27"/>
        </w:rPr>
        <w:t>игра стимулирует умственную деятельность учащихся, развивает внимание и познавательный интерес к предмету;</w:t>
      </w:r>
    </w:p>
    <w:p w:rsidR="002A5468" w:rsidRDefault="002A5468" w:rsidP="00132D2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7"/>
          <w:szCs w:val="27"/>
        </w:rPr>
        <w:t>игра – один из приемов преодоления пассивности учеников;</w:t>
      </w:r>
    </w:p>
    <w:p w:rsidR="002A5468" w:rsidRDefault="002A5468" w:rsidP="00132D2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7"/>
          <w:szCs w:val="27"/>
        </w:rPr>
        <w:t>в составе команды каждый ученик несет ответственность за весь коллектив, каждый заинтересован в лучшем результате своей команды, стремится как можно быстрее и успешнее справиться с заданием. Таким образом, соревнование способствует усилению работоспособности всех учащихся.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Игровые технологии я использую в 5-6 классах. Это связано с тем, что пятый класс – переходный этап в жизни детей: из начальной школы – в среднюю, в мир новых учителей, новой программы, новых предметов. Задача учителя в это время сделать так, чтобы встреча с незнакомым, где-то непонятным способствовала возникновению интереса к учению. Для меня важно сделать почти ежедневные встречи с фонетикой, морфологией, </w:t>
      </w:r>
      <w:r>
        <w:rPr>
          <w:sz w:val="27"/>
          <w:szCs w:val="27"/>
        </w:rPr>
        <w:lastRenderedPageBreak/>
        <w:t>синтаксисом не скучными и обыденными, а радостными и интересными. Поэтому помощниками становятся уроки-игры, уроки-путешествия, лингвистические сказки, уроки - КВН, экскурсии. Это могут быть весёлые стихи, загадки, ребусы, облегчающие усвоение правописания.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Игровая форма занятий создается на уроках при помощи игровых приёмов и ситуаций, помогающие результативно и в интересной форме осваивать сложные темы и выступающие как средство побуждения, стимулирования учащихся к учебной деятельности.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материал используется в качестве ее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Характерной особенностью урока с дидактической игрой является включение игры в его конструкцию в качестве одного из структурных элементов урока. Игровые формы легко подбираются для каждого раздела школьного курса. Игры могут стать удобн</w:t>
      </w:r>
      <w:r w:rsidR="00443127">
        <w:rPr>
          <w:sz w:val="27"/>
          <w:szCs w:val="27"/>
        </w:rPr>
        <w:t>ой формой актуализации знаний (</w:t>
      </w:r>
      <w:r>
        <w:rPr>
          <w:sz w:val="27"/>
          <w:szCs w:val="27"/>
        </w:rPr>
        <w:t>в начале урока или перед началом изучения новой темы); «разминки», необходимой по ходу урока, контроля в конце учебного занятия. В игровой форме может пройти и целый урок (уроки-конференции, аукционы, экзамены).</w:t>
      </w:r>
    </w:p>
    <w:p w:rsidR="002A5468" w:rsidRDefault="00443127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Обучение осетин</w:t>
      </w:r>
      <w:r w:rsidR="002A5468">
        <w:rPr>
          <w:sz w:val="27"/>
          <w:szCs w:val="27"/>
        </w:rPr>
        <w:t>скому языку подразумевает не только освоение письменной речи, но и норм произношения. Поэтому особое значение приобретают фонетические игры как возможность отработки произносительных норм. Такие разминки</w:t>
      </w:r>
      <w:r>
        <w:rPr>
          <w:sz w:val="27"/>
          <w:szCs w:val="27"/>
        </w:rPr>
        <w:t xml:space="preserve"> </w:t>
      </w:r>
      <w:r w:rsidR="00C416A9">
        <w:rPr>
          <w:sz w:val="27"/>
          <w:szCs w:val="27"/>
        </w:rPr>
        <w:t>- минутки, как «Говорите по-осетин</w:t>
      </w:r>
      <w:r w:rsidR="002A5468">
        <w:rPr>
          <w:sz w:val="27"/>
          <w:szCs w:val="27"/>
        </w:rPr>
        <w:t>ски правильно», «Составь текст и озвучь его», «В эфире – новости», «Конкурс дикторов» вызывают живой интерес у детей и помогают развивать заложенную в каждом ребенке творческую активность.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Лексико-фразеологические игры расширяют кругозор учащихся, пополняют их лексикон, и ученики с удовольствием включаются на любом </w:t>
      </w:r>
      <w:r>
        <w:rPr>
          <w:sz w:val="27"/>
          <w:szCs w:val="27"/>
        </w:rPr>
        <w:lastRenderedPageBreak/>
        <w:t>этапе урока в игры: «Собери фразеологизм», «Угадай-ка», «Собери пословицу», «Акростих», «Переводчик», «Кто быстрее?», «Найди пару», «Объясни значение», «Прямое и переносное», «Замени фразеологизмом», «Географические названия», «Имена собственные», «Кто больше?», «Закончи пословицу, фразеологизм, крылатое выражение», «Угадай профессию», «Догадайся», «Переводчики», «Любопытный».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Игры по </w:t>
      </w:r>
      <w:proofErr w:type="spellStart"/>
      <w:r>
        <w:rPr>
          <w:sz w:val="27"/>
          <w:szCs w:val="27"/>
        </w:rPr>
        <w:t>морфемике</w:t>
      </w:r>
      <w:proofErr w:type="spellEnd"/>
      <w:r>
        <w:rPr>
          <w:sz w:val="27"/>
          <w:szCs w:val="27"/>
        </w:rPr>
        <w:t xml:space="preserve"> и словообразованию прививают интерес к языку, развивают интеллектуальный потенциал учащихся, активизируют мыслительную деятельность, помогают понять, почему так, а не иначе «строится» слово: «Собираем родственников», «Алфавит», «Соберем букет», «Кто больше?», « Наборщик», « Палиндромы».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Младший и средний школьный возраст – благоприятный и значимый период для выявления и развития творческого потенциала личности, так как в этом возрасте закладываются основы творческой и образовательной траектории, психологическая база продуктивной деятельности, формируется комплекс ценностей, качеств, способностей. Потребностей личности, лежащих в основе ее творческого отношения к деятельности.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«Игра - это искра, зажигающая огонёк пытливости и любознательности», - писал Сухомлинский. Считаю, что применение игры возможно для школьников всех возрастов. Занимательность - необходимое средство пробуждать и поддерживать внимание и интерес к предмету, ведь в процессе игры затрагивается не только память, но и интеллект, аналитические возможности.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В играх, особенно коллективных, формируются и нравственные качества личности.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На уроке литературы особое место занимает творческая мастерская и театрализация.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Во внеклассной деятельности: выпуск тематических газет, "Лингвистический марафон", конкурсы эрудитов и знатоков русского языка и литературы, конкурсы чтецов, олимпиады. Всё это помогает ребятам реализовывать свои творческие способности, развивать интеллектуальные способности.</w:t>
      </w:r>
    </w:p>
    <w:p w:rsidR="002A5468" w:rsidRDefault="002A5468" w:rsidP="00132D21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lastRenderedPageBreak/>
        <w:t>Задачи, стоящие перед учителем - словесником, во многом отличаются от целей и задач других учителей - предметников. Наша главная цель - это душа ребёнка, это проблемы нравственности, это развитие творческой личности. Урок - многогранный кристалл, в котором отражается вся система взаимодействия учителя и ученика. Превратить урок в процесс сотворчества нам помогают современные образовательные технологии.</w:t>
      </w:r>
    </w:p>
    <w:p w:rsidR="002A5468" w:rsidRDefault="002A5468" w:rsidP="00132D21">
      <w:pPr>
        <w:pStyle w:val="a3"/>
        <w:spacing w:before="0" w:beforeAutospacing="0" w:after="0" w:afterAutospacing="0" w:line="294" w:lineRule="atLeast"/>
        <w:jc w:val="both"/>
      </w:pPr>
    </w:p>
    <w:p w:rsidR="00BA2387" w:rsidRDefault="00BA2387" w:rsidP="00132D21">
      <w:pPr>
        <w:jc w:val="both"/>
      </w:pPr>
    </w:p>
    <w:sectPr w:rsidR="00BA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2323D"/>
    <w:multiLevelType w:val="multilevel"/>
    <w:tmpl w:val="1D14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AFD"/>
    <w:rsid w:val="00132D21"/>
    <w:rsid w:val="00173AE1"/>
    <w:rsid w:val="002133B2"/>
    <w:rsid w:val="002A5468"/>
    <w:rsid w:val="00420BBF"/>
    <w:rsid w:val="004277B3"/>
    <w:rsid w:val="00443127"/>
    <w:rsid w:val="004468AF"/>
    <w:rsid w:val="00877884"/>
    <w:rsid w:val="0094256D"/>
    <w:rsid w:val="00BA2387"/>
    <w:rsid w:val="00C416A9"/>
    <w:rsid w:val="00C93F23"/>
    <w:rsid w:val="00D20AFD"/>
    <w:rsid w:val="00DD623E"/>
    <w:rsid w:val="00E2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4D0B"/>
  <w15:docId w15:val="{FABD4FFC-FC0B-4728-A340-3CB8B2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qFormat/>
    <w:rsid w:val="00132D21"/>
    <w:pPr>
      <w:spacing w:after="1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132D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2900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Parents</cp:lastModifiedBy>
  <cp:revision>11</cp:revision>
  <dcterms:created xsi:type="dcterms:W3CDTF">2019-05-02T05:55:00Z</dcterms:created>
  <dcterms:modified xsi:type="dcterms:W3CDTF">2019-05-07T17:30:00Z</dcterms:modified>
</cp:coreProperties>
</file>