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line="240" w:lineRule="exact"/>
        <w:rPr>
          <w:sz w:val="19"/>
          <w:szCs w:val="19"/>
        </w:rPr>
      </w:pPr>
    </w:p>
    <w:p w:rsidR="00C961C1" w:rsidRDefault="00C961C1">
      <w:pPr>
        <w:spacing w:before="39" w:after="39" w:line="240" w:lineRule="exact"/>
        <w:rPr>
          <w:sz w:val="19"/>
          <w:szCs w:val="19"/>
        </w:rPr>
      </w:pPr>
    </w:p>
    <w:p w:rsidR="00C961C1" w:rsidRDefault="00C961C1">
      <w:pPr>
        <w:spacing w:line="1" w:lineRule="exact"/>
        <w:sectPr w:rsidR="00C961C1">
          <w:pgSz w:w="11900" w:h="16840"/>
          <w:pgMar w:top="1012" w:right="601" w:bottom="1171" w:left="1829" w:header="0" w:footer="3" w:gutter="0"/>
          <w:pgNumType w:start="1"/>
          <w:cols w:space="720"/>
          <w:noEndnote/>
          <w:docGrid w:linePitch="360"/>
        </w:sectPr>
      </w:pPr>
    </w:p>
    <w:p w:rsidR="00C961C1" w:rsidRPr="007B140F" w:rsidRDefault="007B140F">
      <w:pPr>
        <w:pStyle w:val="11"/>
        <w:keepNext/>
        <w:keepLines/>
      </w:pPr>
      <w:r>
        <w:lastRenderedPageBreak/>
        <w:t>Методические материалы</w:t>
      </w:r>
    </w:p>
    <w:p w:rsidR="00C961C1" w:rsidRDefault="00222102">
      <w:pPr>
        <w:pStyle w:val="20"/>
        <w:spacing w:after="280" w:line="240" w:lineRule="auto"/>
      </w:pPr>
      <w:r>
        <w:t>ТЕМА:</w:t>
      </w:r>
    </w:p>
    <w:p w:rsidR="00C961C1" w:rsidRDefault="00222102">
      <w:pPr>
        <w:pStyle w:val="20"/>
        <w:spacing w:after="80" w:line="240" w:lineRule="auto"/>
      </w:pPr>
      <w:r>
        <w:t>«ОБЕСПЕЧЕНИЕ ПОВЫШЕНИЯ</w:t>
      </w:r>
    </w:p>
    <w:p w:rsidR="00C961C1" w:rsidRDefault="00222102">
      <w:pPr>
        <w:pStyle w:val="20"/>
      </w:pPr>
      <w:r>
        <w:t>КАЧЕСТВА ПОДГОТОВКИ</w:t>
      </w:r>
      <w:r>
        <w:br/>
        <w:t>УЧАЩИХСЯ К СДАЧЕ ОГЭ И</w:t>
      </w:r>
      <w:r>
        <w:br/>
        <w:t>ЕГЭ,</w:t>
      </w:r>
    </w:p>
    <w:p w:rsidR="00C961C1" w:rsidRDefault="00222102">
      <w:pPr>
        <w:pStyle w:val="20"/>
        <w:spacing w:after="240"/>
      </w:pPr>
      <w:r>
        <w:t>К УЧАСТИЮ В ОЛИМПИАДАХ»</w:t>
      </w:r>
    </w:p>
    <w:p w:rsidR="00C961C1" w:rsidRDefault="00C961C1">
      <w:pPr>
        <w:spacing w:line="1" w:lineRule="exact"/>
      </w:pPr>
    </w:p>
    <w:p w:rsidR="00084ECA" w:rsidRDefault="00084ECA">
      <w:pPr>
        <w:pStyle w:val="1"/>
        <w:ind w:firstLine="780"/>
        <w:jc w:val="both"/>
      </w:pPr>
    </w:p>
    <w:p w:rsidR="00084ECA" w:rsidRDefault="00084ECA">
      <w:pPr>
        <w:pStyle w:val="1"/>
        <w:ind w:firstLine="780"/>
        <w:jc w:val="both"/>
      </w:pPr>
    </w:p>
    <w:p w:rsidR="00084ECA" w:rsidRDefault="00084ECA">
      <w:pPr>
        <w:pStyle w:val="1"/>
        <w:ind w:firstLine="780"/>
        <w:jc w:val="both"/>
      </w:pPr>
    </w:p>
    <w:p w:rsidR="00084ECA" w:rsidRPr="00084ECA" w:rsidRDefault="00084ECA">
      <w:pPr>
        <w:pStyle w:val="1"/>
        <w:ind w:firstLine="780"/>
        <w:jc w:val="both"/>
        <w:rPr>
          <w:b/>
          <w:sz w:val="28"/>
          <w:szCs w:val="28"/>
        </w:rPr>
      </w:pPr>
      <w:r w:rsidRPr="00084ECA">
        <w:rPr>
          <w:b/>
          <w:sz w:val="28"/>
          <w:szCs w:val="28"/>
        </w:rPr>
        <w:t xml:space="preserve">                                                                          УЧИТЕЛЬ </w:t>
      </w:r>
      <w:bookmarkStart w:id="0" w:name="_GoBack"/>
      <w:r w:rsidRPr="00084ECA">
        <w:rPr>
          <w:b/>
          <w:sz w:val="28"/>
          <w:szCs w:val="28"/>
        </w:rPr>
        <w:t>СЛАНОВА Л.Г.</w:t>
      </w:r>
      <w:bookmarkEnd w:id="0"/>
    </w:p>
    <w:p w:rsidR="00084ECA" w:rsidRDefault="00084ECA">
      <w:pPr>
        <w:pStyle w:val="1"/>
        <w:ind w:firstLine="780"/>
        <w:jc w:val="both"/>
      </w:pPr>
    </w:p>
    <w:p w:rsidR="00084ECA" w:rsidRDefault="00084ECA">
      <w:pPr>
        <w:pStyle w:val="1"/>
        <w:ind w:firstLine="780"/>
        <w:jc w:val="both"/>
      </w:pPr>
    </w:p>
    <w:p w:rsidR="00084ECA" w:rsidRDefault="00084ECA">
      <w:pPr>
        <w:pStyle w:val="1"/>
        <w:ind w:firstLine="780"/>
        <w:jc w:val="both"/>
      </w:pPr>
    </w:p>
    <w:p w:rsidR="00C961C1" w:rsidRPr="00084ECA" w:rsidRDefault="00222102">
      <w:pPr>
        <w:pStyle w:val="1"/>
        <w:ind w:firstLine="780"/>
        <w:jc w:val="both"/>
        <w:rPr>
          <w:sz w:val="28"/>
          <w:szCs w:val="28"/>
        </w:rPr>
      </w:pPr>
      <w:r w:rsidRPr="00084ECA">
        <w:rPr>
          <w:sz w:val="28"/>
          <w:szCs w:val="28"/>
        </w:rPr>
        <w:t>В основу построения рекомендаций положены принципы развития математического образования, определение приоритетных и перспективных направлений, а также анализ наиболее типичных ошибок, допущенных в решении заданий базового и профильного экзамена.</w:t>
      </w:r>
    </w:p>
    <w:p w:rsidR="00C961C1" w:rsidRPr="00084ECA" w:rsidRDefault="00084ECA" w:rsidP="00084ECA">
      <w:pPr>
        <w:pStyle w:val="1"/>
        <w:tabs>
          <w:tab w:val="left" w:pos="709"/>
        </w:tabs>
        <w:spacing w:after="0"/>
        <w:jc w:val="both"/>
        <w:rPr>
          <w:sz w:val="28"/>
          <w:szCs w:val="28"/>
        </w:rPr>
      </w:pPr>
      <w:r>
        <w:rPr>
          <w:sz w:val="28"/>
          <w:szCs w:val="28"/>
        </w:rPr>
        <w:t xml:space="preserve">          </w:t>
      </w:r>
      <w:r w:rsidR="00222102" w:rsidRPr="00084ECA">
        <w:rPr>
          <w:sz w:val="28"/>
          <w:szCs w:val="28"/>
        </w:rPr>
        <w:t>Возрастание роли математики в современной жизни привело к тому, что</w:t>
      </w:r>
    </w:p>
    <w:p w:rsidR="00C961C1" w:rsidRPr="00084ECA" w:rsidRDefault="00222102">
      <w:pPr>
        <w:pStyle w:val="1"/>
        <w:spacing w:after="0"/>
        <w:rPr>
          <w:sz w:val="28"/>
          <w:szCs w:val="28"/>
        </w:rPr>
      </w:pPr>
      <w:r w:rsidRPr="00084ECA">
        <w:rPr>
          <w:sz w:val="28"/>
          <w:szCs w:val="28"/>
        </w:rPr>
        <w:t>для адаптации в современном обществе и активному участию в нем необходимо быть математически грамотным человеком. Приоритетной государственной задачей является обеспечение качественного базового уровня математических и естественнонаучных знаний у всех выпускников</w:t>
      </w:r>
      <w:r w:rsidR="00084ECA">
        <w:rPr>
          <w:sz w:val="28"/>
          <w:szCs w:val="28"/>
        </w:rPr>
        <w:t xml:space="preserve"> </w:t>
      </w:r>
      <w:r w:rsidRPr="00084ECA">
        <w:rPr>
          <w:sz w:val="28"/>
          <w:szCs w:val="28"/>
        </w:rPr>
        <w:t>школы, не т</w:t>
      </w:r>
      <w:r w:rsidR="00084ECA" w:rsidRPr="00084ECA">
        <w:rPr>
          <w:sz w:val="28"/>
          <w:szCs w:val="28"/>
        </w:rPr>
        <w:t>олько будущих ученых, но и б</w:t>
      </w:r>
      <w:r w:rsidRPr="00084ECA">
        <w:rPr>
          <w:sz w:val="28"/>
          <w:szCs w:val="28"/>
        </w:rPr>
        <w:t>удущих</w:t>
      </w:r>
      <w:proofErr w:type="gramStart"/>
      <w:r w:rsidRPr="00084ECA">
        <w:rPr>
          <w:sz w:val="28"/>
          <w:szCs w:val="28"/>
        </w:rPr>
        <w:t>.</w:t>
      </w:r>
      <w:proofErr w:type="gramEnd"/>
      <w:r w:rsidRPr="00084ECA">
        <w:rPr>
          <w:sz w:val="28"/>
          <w:szCs w:val="28"/>
        </w:rPr>
        <w:t xml:space="preserve"> </w:t>
      </w:r>
      <w:proofErr w:type="gramStart"/>
      <w:r w:rsidRPr="00084ECA">
        <w:rPr>
          <w:sz w:val="28"/>
          <w:szCs w:val="28"/>
        </w:rPr>
        <w:t>к</w:t>
      </w:r>
      <w:proofErr w:type="gramEnd"/>
      <w:r w:rsidRPr="00084ECA">
        <w:rPr>
          <w:sz w:val="28"/>
          <w:szCs w:val="28"/>
        </w:rPr>
        <w:t>валифицированных рабочих...»</w:t>
      </w:r>
    </w:p>
    <w:p w:rsidR="00C961C1" w:rsidRPr="00084ECA" w:rsidRDefault="00084ECA" w:rsidP="00084ECA">
      <w:pPr>
        <w:pStyle w:val="1"/>
        <w:tabs>
          <w:tab w:val="left" w:pos="709"/>
        </w:tabs>
        <w:spacing w:after="0"/>
        <w:ind w:firstLine="440"/>
        <w:jc w:val="both"/>
        <w:rPr>
          <w:sz w:val="28"/>
          <w:szCs w:val="28"/>
        </w:rPr>
      </w:pPr>
      <w:r>
        <w:rPr>
          <w:sz w:val="28"/>
          <w:szCs w:val="28"/>
        </w:rPr>
        <w:t xml:space="preserve">   </w:t>
      </w:r>
      <w:r w:rsidR="00222102" w:rsidRPr="00084ECA">
        <w:rPr>
          <w:sz w:val="28"/>
          <w:szCs w:val="28"/>
        </w:rPr>
        <w:t>Каждый школьник в процессе обучения должен иметь возможность получить полноценную подготовку к выпускным экзаменам.</w:t>
      </w:r>
    </w:p>
    <w:p w:rsidR="00C961C1" w:rsidRPr="00084ECA" w:rsidRDefault="00222102">
      <w:pPr>
        <w:pStyle w:val="1"/>
        <w:spacing w:after="0"/>
        <w:ind w:firstLine="640"/>
        <w:jc w:val="both"/>
        <w:rPr>
          <w:sz w:val="28"/>
          <w:szCs w:val="28"/>
        </w:rPr>
      </w:pPr>
      <w:r w:rsidRPr="00084ECA">
        <w:rPr>
          <w:sz w:val="28"/>
          <w:szCs w:val="28"/>
        </w:rPr>
        <w:t>Формула успеха хорошо сдать экзамен ЕГЭ и ОГЭ по математике:</w:t>
      </w:r>
    </w:p>
    <w:p w:rsidR="00C961C1" w:rsidRPr="00084ECA" w:rsidRDefault="00222102">
      <w:pPr>
        <w:pStyle w:val="1"/>
        <w:jc w:val="both"/>
        <w:rPr>
          <w:sz w:val="28"/>
          <w:szCs w:val="28"/>
        </w:rPr>
      </w:pPr>
      <w:r w:rsidRPr="00084ECA">
        <w:rPr>
          <w:sz w:val="28"/>
          <w:szCs w:val="28"/>
        </w:rPr>
        <w:t>Высокая степень восприимчивости + мотивация + компетентный педагог.</w:t>
      </w:r>
    </w:p>
    <w:p w:rsidR="00C961C1" w:rsidRPr="00084ECA" w:rsidRDefault="00084ECA" w:rsidP="00084ECA">
      <w:pPr>
        <w:pStyle w:val="1"/>
        <w:tabs>
          <w:tab w:val="left" w:pos="709"/>
        </w:tabs>
        <w:jc w:val="both"/>
        <w:rPr>
          <w:sz w:val="28"/>
          <w:szCs w:val="28"/>
        </w:rPr>
      </w:pPr>
      <w:r>
        <w:rPr>
          <w:sz w:val="28"/>
          <w:szCs w:val="28"/>
        </w:rPr>
        <w:t xml:space="preserve">         </w:t>
      </w:r>
      <w:r w:rsidR="00222102" w:rsidRPr="00084ECA">
        <w:rPr>
          <w:sz w:val="28"/>
          <w:szCs w:val="28"/>
        </w:rPr>
        <w:t xml:space="preserve">Практика показывает, что </w:t>
      </w:r>
      <w:proofErr w:type="spellStart"/>
      <w:r w:rsidR="00222102" w:rsidRPr="00084ECA">
        <w:rPr>
          <w:sz w:val="28"/>
          <w:szCs w:val="28"/>
        </w:rPr>
        <w:t>прорешивание</w:t>
      </w:r>
      <w:proofErr w:type="spellEnd"/>
      <w:r w:rsidR="00222102" w:rsidRPr="00084ECA">
        <w:rPr>
          <w:sz w:val="28"/>
          <w:szCs w:val="28"/>
        </w:rPr>
        <w:t xml:space="preserve"> открытых вариантов ЕГЭ прошлых лет не даёт ожидаемого эффекта. Разобрав вариант в классе, учитель даёт аналогичный вариант для домашнего разбора. После удачного разбора в классе домашний вариант не представляет большого труда, и у обучающегося и учителя складывается ложное впечатление, что подготовка идет эффективно и цель достигнута. Многократное повторение этих манипуляций не улучшает ситуацию. Когда участник на ЕГЭ получает свой вариант, он обнаруживает, что этот вариант он с учителем не решал. Привычка повторять разобранные ранее варианты часто идет во вред обучению.</w:t>
      </w:r>
    </w:p>
    <w:p w:rsidR="00C961C1" w:rsidRPr="00084ECA" w:rsidRDefault="00222102">
      <w:pPr>
        <w:pStyle w:val="1"/>
        <w:spacing w:after="820"/>
        <w:jc w:val="both"/>
        <w:rPr>
          <w:sz w:val="28"/>
          <w:szCs w:val="28"/>
        </w:rPr>
      </w:pPr>
      <w:r w:rsidRPr="00084ECA">
        <w:rPr>
          <w:sz w:val="28"/>
          <w:szCs w:val="28"/>
        </w:rPr>
        <w:t xml:space="preserve">Правильным подходом является систематическое изучение материала, решение большого числа задач по каждой теме - от простых </w:t>
      </w:r>
      <w:proofErr w:type="gramStart"/>
      <w:r w:rsidRPr="00084ECA">
        <w:rPr>
          <w:sz w:val="28"/>
          <w:szCs w:val="28"/>
        </w:rPr>
        <w:t>к</w:t>
      </w:r>
      <w:proofErr w:type="gramEnd"/>
      <w:r w:rsidRPr="00084ECA">
        <w:rPr>
          <w:sz w:val="28"/>
          <w:szCs w:val="28"/>
        </w:rPr>
        <w:t xml:space="preserve"> сложным, изучение отдельных методов решения задач. Разумеется, варианты подготовительных сборников, открытые варианты можно и нужно использовать в качестве источника заданий, но их решение не должно становиться главной целью; они должны давать возможность иллюстрировать и отрабатывать те или иные методы. В любом случае, при проведении диагностических работ следует подбирать задачи, прямые аналоги которых в классе не разбирались. Только так/учитель может составить </w:t>
      </w:r>
      <w:proofErr w:type="gramStart"/>
      <w:r w:rsidRPr="00084ECA">
        <w:rPr>
          <w:sz w:val="28"/>
          <w:szCs w:val="28"/>
        </w:rPr>
        <w:t>верное</w:t>
      </w:r>
      <w:proofErr w:type="gramEnd"/>
      <w:r w:rsidRPr="00084ECA">
        <w:rPr>
          <w:sz w:val="28"/>
          <w:szCs w:val="28"/>
        </w:rPr>
        <w:t xml:space="preserve"> представление об уровне знаний и умений своих учеников.</w:t>
      </w:r>
    </w:p>
    <w:p w:rsidR="00C961C1" w:rsidRPr="00084ECA" w:rsidRDefault="00222102">
      <w:pPr>
        <w:pStyle w:val="1"/>
        <w:jc w:val="both"/>
        <w:rPr>
          <w:sz w:val="28"/>
          <w:szCs w:val="28"/>
        </w:rPr>
      </w:pPr>
      <w:r w:rsidRPr="00084ECA">
        <w:rPr>
          <w:sz w:val="28"/>
          <w:szCs w:val="28"/>
        </w:rPr>
        <w:t>Компенсирующее обучение в старших классах.</w:t>
      </w:r>
    </w:p>
    <w:p w:rsidR="00C961C1" w:rsidRPr="00084ECA" w:rsidRDefault="00222102">
      <w:pPr>
        <w:pStyle w:val="1"/>
        <w:jc w:val="both"/>
        <w:rPr>
          <w:sz w:val="28"/>
          <w:szCs w:val="28"/>
        </w:rPr>
      </w:pPr>
      <w:r w:rsidRPr="00084ECA">
        <w:rPr>
          <w:sz w:val="28"/>
          <w:szCs w:val="28"/>
        </w:rPr>
        <w:t>Часто мы сталкиваемся с ситуацией, когда главенствующим методическим принципом</w:t>
      </w:r>
      <w:r w:rsidR="00084ECA">
        <w:rPr>
          <w:sz w:val="28"/>
          <w:szCs w:val="28"/>
        </w:rPr>
        <w:t xml:space="preserve">. </w:t>
      </w:r>
      <w:r w:rsidRPr="00084ECA">
        <w:rPr>
          <w:sz w:val="28"/>
          <w:szCs w:val="28"/>
        </w:rPr>
        <w:t xml:space="preserve">Оказывается принцип «прохождения программы», - то есть </w:t>
      </w:r>
      <w:r w:rsidRPr="00084ECA">
        <w:rPr>
          <w:sz w:val="28"/>
          <w:szCs w:val="28"/>
        </w:rPr>
        <w:lastRenderedPageBreak/>
        <w:t xml:space="preserve">программа должна быть пройдена во что </w:t>
      </w:r>
      <w:proofErr w:type="gramStart"/>
      <w:r w:rsidRPr="00084ECA">
        <w:rPr>
          <w:sz w:val="28"/>
          <w:szCs w:val="28"/>
        </w:rPr>
        <w:t>бы</w:t>
      </w:r>
      <w:proofErr w:type="gramEnd"/>
      <w:r w:rsidRPr="00084ECA">
        <w:rPr>
          <w:sz w:val="28"/>
          <w:szCs w:val="28"/>
        </w:rPr>
        <w:t xml:space="preserve"> то ни стало, невзирая на то, что содержание этой программы может не отвечать реальным возможностям и подготовке обучающихся.</w:t>
      </w:r>
    </w:p>
    <w:p w:rsidR="00C961C1" w:rsidRPr="00084ECA" w:rsidRDefault="00222102">
      <w:pPr>
        <w:pStyle w:val="1"/>
        <w:jc w:val="both"/>
        <w:rPr>
          <w:sz w:val="28"/>
          <w:szCs w:val="28"/>
        </w:rPr>
      </w:pPr>
      <w:r w:rsidRPr="00084ECA">
        <w:rPr>
          <w:sz w:val="28"/>
          <w:szCs w:val="28"/>
        </w:rPr>
        <w:t>С введением нового ФГОС, реализацией Концепции развития математического образования</w:t>
      </w:r>
      <w:proofErr w:type="gramStart"/>
      <w:r w:rsidRPr="00084ECA">
        <w:rPr>
          <w:sz w:val="28"/>
          <w:szCs w:val="28"/>
        </w:rPr>
        <w:t>.</w:t>
      </w:r>
      <w:proofErr w:type="gramEnd"/>
      <w:r w:rsidRPr="00084ECA">
        <w:rPr>
          <w:sz w:val="28"/>
          <w:szCs w:val="28"/>
        </w:rPr>
        <w:t xml:space="preserve"> </w:t>
      </w:r>
      <w:proofErr w:type="gramStart"/>
      <w:r w:rsidRPr="00084ECA">
        <w:rPr>
          <w:sz w:val="28"/>
          <w:szCs w:val="28"/>
        </w:rPr>
        <w:t>п</w:t>
      </w:r>
      <w:proofErr w:type="gramEnd"/>
      <w:r w:rsidRPr="00084ECA">
        <w:rPr>
          <w:sz w:val="28"/>
          <w:szCs w:val="28"/>
        </w:rPr>
        <w:t>ринятием федеральных примерных образовательных программ по математике принцип прохождения программы приобретает новы</w:t>
      </w:r>
      <w:r w:rsidR="00084ECA">
        <w:rPr>
          <w:sz w:val="28"/>
          <w:szCs w:val="28"/>
        </w:rPr>
        <w:t xml:space="preserve">й смысл - обучающийся должен </w:t>
      </w:r>
      <w:r w:rsidRPr="00084ECA">
        <w:rPr>
          <w:sz w:val="28"/>
          <w:szCs w:val="28"/>
        </w:rPr>
        <w:t>участвовать в посильной интеллектуальной математической деятельности, дающей Осязаемые плоды обучения.</w:t>
      </w:r>
    </w:p>
    <w:p w:rsidR="00084ECA" w:rsidRDefault="00222102" w:rsidP="00084ECA">
      <w:pPr>
        <w:pStyle w:val="1"/>
        <w:spacing w:after="840"/>
        <w:jc w:val="both"/>
        <w:rPr>
          <w:sz w:val="28"/>
          <w:szCs w:val="28"/>
        </w:rPr>
      </w:pPr>
      <w:r w:rsidRPr="00084ECA">
        <w:rPr>
          <w:sz w:val="28"/>
          <w:szCs w:val="28"/>
        </w:rPr>
        <w:t xml:space="preserve">Компенсирующая программа как вариант базовой программы для старших классов даёт возможность учителю сделать уроки математики </w:t>
      </w:r>
      <w:proofErr w:type="gramStart"/>
      <w:r w:rsidRPr="00084ECA">
        <w:rPr>
          <w:sz w:val="28"/>
          <w:szCs w:val="28"/>
        </w:rPr>
        <w:t>дл</w:t>
      </w:r>
      <w:r w:rsidR="00084ECA">
        <w:rPr>
          <w:sz w:val="28"/>
          <w:szCs w:val="28"/>
        </w:rPr>
        <w:t>я</w:t>
      </w:r>
      <w:proofErr w:type="gramEnd"/>
      <w:r w:rsidR="00084ECA">
        <w:rPr>
          <w:sz w:val="28"/>
          <w:szCs w:val="28"/>
        </w:rPr>
        <w:t xml:space="preserve"> наименее подготовленных обучаю</w:t>
      </w:r>
      <w:r w:rsidRPr="00084ECA">
        <w:rPr>
          <w:sz w:val="28"/>
          <w:szCs w:val="28"/>
        </w:rPr>
        <w:t>щихся осмысленными. При этом появляется реальная возможность эффективно подготовить обучающихся к решению 8 - 10 заданий профильного ЕГЭ.</w:t>
      </w:r>
    </w:p>
    <w:p w:rsidR="00C961C1" w:rsidRPr="00084ECA" w:rsidRDefault="00222102" w:rsidP="00084ECA">
      <w:pPr>
        <w:pStyle w:val="1"/>
        <w:spacing w:after="840"/>
        <w:jc w:val="both"/>
        <w:rPr>
          <w:sz w:val="28"/>
          <w:szCs w:val="28"/>
        </w:rPr>
      </w:pPr>
      <w:r w:rsidRPr="00084ECA">
        <w:rPr>
          <w:sz w:val="28"/>
          <w:szCs w:val="28"/>
        </w:rPr>
        <w:t>Практико-ориентированная математика.</w:t>
      </w:r>
    </w:p>
    <w:p w:rsidR="00C961C1" w:rsidRPr="00084ECA" w:rsidRDefault="00222102">
      <w:pPr>
        <w:pStyle w:val="1"/>
        <w:jc w:val="both"/>
        <w:rPr>
          <w:sz w:val="28"/>
          <w:szCs w:val="28"/>
        </w:rPr>
      </w:pPr>
      <w:r w:rsidRPr="00084ECA">
        <w:rPr>
          <w:sz w:val="28"/>
          <w:szCs w:val="28"/>
        </w:rPr>
        <w:t>Важной частью ЕГЭ по математике и современных программ являются задачи на применение математических знаний в быту, в реальных жизненных ситуациях. Это задачи на, проценты, оптимальный выбор из предложенных вариантов, чтение данных, представленных в виде диаграмм, графиков или таблиц, вычисление площадей или других геометрических величин по рисунку, задачи на вычисление по формулам и т.п.</w:t>
      </w:r>
    </w:p>
    <w:p w:rsidR="00C961C1" w:rsidRPr="00084ECA" w:rsidRDefault="00222102">
      <w:pPr>
        <w:pStyle w:val="1"/>
        <w:jc w:val="both"/>
        <w:rPr>
          <w:sz w:val="28"/>
          <w:szCs w:val="28"/>
        </w:rPr>
      </w:pPr>
      <w:r w:rsidRPr="00084ECA">
        <w:rPr>
          <w:sz w:val="28"/>
          <w:szCs w:val="28"/>
        </w:rPr>
        <w:t>Круг Практико-ориентированных задач в ЕГЭ постоянно расширяется; дополнительно к ним следует отнести задачи вероятностно-статистического блока.</w:t>
      </w:r>
    </w:p>
    <w:p w:rsidR="00C961C1" w:rsidRPr="00084ECA" w:rsidRDefault="00222102">
      <w:pPr>
        <w:pStyle w:val="1"/>
        <w:jc w:val="both"/>
        <w:rPr>
          <w:sz w:val="28"/>
          <w:szCs w:val="28"/>
        </w:rPr>
      </w:pPr>
      <w:r w:rsidRPr="00084ECA">
        <w:rPr>
          <w:sz w:val="28"/>
          <w:szCs w:val="28"/>
        </w:rPr>
        <w:t>Сложилась практика, когда к практическим задачам учитель приступает только в последний год перед сдачей ЕГЭ. К этому времени обучающиеся успели прочно забыть, как вычислять проценты, как находить площади фигур с помощью палетки или на клетчатой бумаге - все эти задачи для них оказываются новыми.</w:t>
      </w:r>
    </w:p>
    <w:p w:rsidR="00C961C1" w:rsidRPr="00084ECA" w:rsidRDefault="00222102">
      <w:pPr>
        <w:pStyle w:val="1"/>
        <w:jc w:val="both"/>
        <w:rPr>
          <w:sz w:val="28"/>
          <w:szCs w:val="28"/>
        </w:rPr>
      </w:pPr>
      <w:r w:rsidRPr="00084ECA">
        <w:rPr>
          <w:sz w:val="28"/>
          <w:szCs w:val="28"/>
        </w:rPr>
        <w:t xml:space="preserve">На протяжении всего периода обучения математике не следует отрываться от простых практических задач; их следует включать в блоки повторения в начале и конце учебного года, в текущий, </w:t>
      </w:r>
      <w:proofErr w:type="spellStart"/>
      <w:r w:rsidRPr="00084ECA">
        <w:rPr>
          <w:sz w:val="28"/>
          <w:szCs w:val="28"/>
        </w:rPr>
        <w:t>внутришкольный</w:t>
      </w:r>
      <w:proofErr w:type="spellEnd"/>
      <w:r w:rsidRPr="00084ECA">
        <w:rPr>
          <w:sz w:val="28"/>
          <w:szCs w:val="28"/>
        </w:rPr>
        <w:t xml:space="preserve"> контроль. Задачи на вычисление сумм налогов, процентов по банковскому вкладу или кредиту, другие задачи финансового характера должны стать постоянным инструментом на уроках математики, поскольку эти задачи связывают наш предмет с окружающим миром и повседневной жизнью.</w:t>
      </w:r>
    </w:p>
    <w:p w:rsidR="00C961C1" w:rsidRPr="00084ECA" w:rsidRDefault="00084ECA">
      <w:pPr>
        <w:pStyle w:val="1"/>
        <w:jc w:val="both"/>
        <w:rPr>
          <w:sz w:val="28"/>
          <w:szCs w:val="28"/>
        </w:rPr>
      </w:pPr>
      <w:r>
        <w:rPr>
          <w:sz w:val="28"/>
          <w:szCs w:val="28"/>
        </w:rPr>
        <w:lastRenderedPageBreak/>
        <w:t>Практи</w:t>
      </w:r>
      <w:r w:rsidR="00222102" w:rsidRPr="00084ECA">
        <w:rPr>
          <w:sz w:val="28"/>
          <w:szCs w:val="28"/>
        </w:rPr>
        <w:t>ко-ориентированные задачи по финансовой грамотности,</w:t>
      </w:r>
      <w:r>
        <w:rPr>
          <w:sz w:val="28"/>
          <w:szCs w:val="28"/>
        </w:rPr>
        <w:t xml:space="preserve"> геометрического плана, чтение т</w:t>
      </w:r>
      <w:r w:rsidR="00222102" w:rsidRPr="00084ECA">
        <w:rPr>
          <w:sz w:val="28"/>
          <w:szCs w:val="28"/>
        </w:rPr>
        <w:t>аблиц и графиков нужно включать в изучение математ</w:t>
      </w:r>
      <w:r>
        <w:rPr>
          <w:sz w:val="28"/>
          <w:szCs w:val="28"/>
        </w:rPr>
        <w:t>ики в средней и старшей школе.</w:t>
      </w:r>
      <w:r w:rsidR="00222102" w:rsidRPr="00084ECA">
        <w:rPr>
          <w:sz w:val="28"/>
          <w:szCs w:val="28"/>
        </w:rPr>
        <w:t xml:space="preserve"> При этом характер и трудность задач могут меняться со временем, более того, это необходимо для органического вплетения практических тем в изучение теоретических вопросов. Например, задачи на вклады и кредиты органично возникают при изучении прогрессий, показательной функции и производных. Вычисление площадей по клеточкам</w:t>
      </w:r>
      <w:proofErr w:type="gramStart"/>
      <w:r w:rsidR="00222102" w:rsidRPr="00084ECA">
        <w:rPr>
          <w:sz w:val="28"/>
          <w:szCs w:val="28"/>
        </w:rPr>
        <w:t xml:space="preserve"> О</w:t>
      </w:r>
      <w:proofErr w:type="gramEnd"/>
      <w:r w:rsidR="00222102" w:rsidRPr="00084ECA">
        <w:rPr>
          <w:sz w:val="28"/>
          <w:szCs w:val="28"/>
        </w:rPr>
        <w:t>чень часто помогает при изучении совершенно абстрактной, казалось бы, темы «первообразная и интеграл». Чтение простых графиков помогает понять и грамотно на качественном уровне применять производную.</w:t>
      </w:r>
    </w:p>
    <w:p w:rsidR="00C961C1" w:rsidRPr="00084ECA" w:rsidRDefault="00222102">
      <w:pPr>
        <w:pStyle w:val="1"/>
        <w:spacing w:after="840"/>
        <w:jc w:val="both"/>
        <w:rPr>
          <w:sz w:val="28"/>
          <w:szCs w:val="28"/>
        </w:rPr>
      </w:pPr>
      <w:r w:rsidRPr="00084ECA">
        <w:rPr>
          <w:sz w:val="28"/>
          <w:szCs w:val="28"/>
        </w:rPr>
        <w:t>Отдельную важную роль в сближении школьной математики с задачами окружающего мира играют вопросы вероятностей и статистики.</w:t>
      </w:r>
    </w:p>
    <w:p w:rsidR="00C961C1" w:rsidRPr="00084ECA" w:rsidRDefault="00084ECA">
      <w:pPr>
        <w:pStyle w:val="1"/>
        <w:jc w:val="both"/>
        <w:rPr>
          <w:sz w:val="28"/>
          <w:szCs w:val="28"/>
        </w:rPr>
      </w:pPr>
      <w:proofErr w:type="spellStart"/>
      <w:r>
        <w:rPr>
          <w:sz w:val="28"/>
          <w:szCs w:val="28"/>
        </w:rPr>
        <w:t>Теория</w:t>
      </w:r>
      <w:proofErr w:type="gramStart"/>
      <w:r>
        <w:rPr>
          <w:sz w:val="28"/>
          <w:szCs w:val="28"/>
        </w:rPr>
        <w:t>.</w:t>
      </w:r>
      <w:r w:rsidR="00222102" w:rsidRPr="00084ECA">
        <w:rPr>
          <w:sz w:val="28"/>
          <w:szCs w:val="28"/>
        </w:rPr>
        <w:t>в</w:t>
      </w:r>
      <w:proofErr w:type="gramEnd"/>
      <w:r w:rsidR="00222102" w:rsidRPr="00084ECA">
        <w:rPr>
          <w:sz w:val="28"/>
          <w:szCs w:val="28"/>
        </w:rPr>
        <w:t>ероятности</w:t>
      </w:r>
      <w:proofErr w:type="spellEnd"/>
      <w:r w:rsidR="00222102" w:rsidRPr="00084ECA">
        <w:rPr>
          <w:sz w:val="28"/>
          <w:szCs w:val="28"/>
        </w:rPr>
        <w:t xml:space="preserve"> и статистика.</w:t>
      </w:r>
    </w:p>
    <w:p w:rsidR="00C961C1" w:rsidRPr="00084ECA" w:rsidRDefault="00222102">
      <w:pPr>
        <w:pStyle w:val="1"/>
        <w:jc w:val="both"/>
        <w:rPr>
          <w:sz w:val="28"/>
          <w:szCs w:val="28"/>
        </w:rPr>
      </w:pPr>
      <w:proofErr w:type="gramStart"/>
      <w:r w:rsidRPr="00084ECA">
        <w:rPr>
          <w:sz w:val="28"/>
          <w:szCs w:val="28"/>
        </w:rPr>
        <w:t>В-</w:t>
      </w:r>
      <w:proofErr w:type="gramEnd"/>
      <w:r w:rsidRPr="00084ECA">
        <w:rPr>
          <w:sz w:val="28"/>
          <w:szCs w:val="28"/>
        </w:rPr>
        <w:t xml:space="preserve"> Концепции развития математического образования ТВ и статистика названы в числе перспективных и важных направлений развития школьной математики. С 2012 года задачи по ТВ формально включаются </w:t>
      </w:r>
      <w:proofErr w:type="gramStart"/>
      <w:r w:rsidRPr="00084ECA">
        <w:rPr>
          <w:sz w:val="28"/>
          <w:szCs w:val="28"/>
        </w:rPr>
        <w:t>в</w:t>
      </w:r>
      <w:proofErr w:type="gramEnd"/>
      <w:r w:rsidRPr="00084ECA">
        <w:rPr>
          <w:sz w:val="28"/>
          <w:szCs w:val="28"/>
        </w:rPr>
        <w:t xml:space="preserve"> </w:t>
      </w:r>
      <w:proofErr w:type="gramStart"/>
      <w:r w:rsidRPr="00084ECA">
        <w:rPr>
          <w:sz w:val="28"/>
          <w:szCs w:val="28"/>
        </w:rPr>
        <w:t>КИМ</w:t>
      </w:r>
      <w:proofErr w:type="gramEnd"/>
      <w:r w:rsidRPr="00084ECA">
        <w:rPr>
          <w:sz w:val="28"/>
          <w:szCs w:val="28"/>
        </w:rPr>
        <w:t xml:space="preserve"> ОГЭ и ЕГЭ. При этом учителя понимают, что те задачи, которое сейчас есть в открытом банке заданий и те, что включены в экзамен, в большинстве</w:t>
      </w:r>
      <w:proofErr w:type="gramStart"/>
      <w:r w:rsidRPr="00084ECA">
        <w:rPr>
          <w:sz w:val="28"/>
          <w:szCs w:val="28"/>
        </w:rPr>
        <w:t>.</w:t>
      </w:r>
      <w:proofErr w:type="gramEnd"/>
      <w:r w:rsidRPr="00084ECA">
        <w:rPr>
          <w:sz w:val="28"/>
          <w:szCs w:val="28"/>
        </w:rPr>
        <w:t xml:space="preserve"> </w:t>
      </w:r>
      <w:proofErr w:type="gramStart"/>
      <w:r w:rsidRPr="00084ECA">
        <w:rPr>
          <w:sz w:val="28"/>
          <w:szCs w:val="28"/>
        </w:rPr>
        <w:t>с</w:t>
      </w:r>
      <w:proofErr w:type="gramEnd"/>
      <w:r w:rsidRPr="00084ECA">
        <w:rPr>
          <w:sz w:val="28"/>
          <w:szCs w:val="28"/>
        </w:rPr>
        <w:t>лучаев сводятся к перечислению равновозможных исходов.</w:t>
      </w:r>
    </w:p>
    <w:p w:rsidR="00C961C1" w:rsidRPr="00084ECA" w:rsidRDefault="00222102">
      <w:pPr>
        <w:pStyle w:val="1"/>
        <w:jc w:val="both"/>
        <w:rPr>
          <w:sz w:val="28"/>
          <w:szCs w:val="28"/>
        </w:rPr>
      </w:pPr>
      <w:r w:rsidRPr="00084ECA">
        <w:rPr>
          <w:sz w:val="28"/>
          <w:szCs w:val="28"/>
        </w:rPr>
        <w:t>Ясно, что роль ТВ и статистики в школьной математике будет расти. Одновременно будет расширяться круг тем, подлежащих контролю.</w:t>
      </w:r>
    </w:p>
    <w:p w:rsidR="00C961C1" w:rsidRPr="00084ECA" w:rsidRDefault="00084ECA">
      <w:pPr>
        <w:pStyle w:val="1"/>
        <w:jc w:val="both"/>
        <w:rPr>
          <w:sz w:val="28"/>
          <w:szCs w:val="28"/>
        </w:rPr>
      </w:pPr>
      <w:r>
        <w:rPr>
          <w:sz w:val="28"/>
          <w:szCs w:val="28"/>
        </w:rPr>
        <w:t xml:space="preserve">При обучении </w:t>
      </w:r>
      <w:r w:rsidR="00222102" w:rsidRPr="00084ECA">
        <w:rPr>
          <w:sz w:val="28"/>
          <w:szCs w:val="28"/>
        </w:rPr>
        <w:t>математике следует больше внимания уделять те</w:t>
      </w:r>
      <w:r>
        <w:rPr>
          <w:sz w:val="28"/>
          <w:szCs w:val="28"/>
        </w:rPr>
        <w:t xml:space="preserve">мам вероятности и статистики, </w:t>
      </w:r>
      <w:r w:rsidR="00222102" w:rsidRPr="00084ECA">
        <w:rPr>
          <w:sz w:val="28"/>
          <w:szCs w:val="28"/>
        </w:rPr>
        <w:t>постепенно нарабатывая опыт преподавания этих разделов, которые оказываются наиболее практически направленными. Изучение вероятности и статистики требуется вести в тесной привязке к темам алгебры и геометрии, поскольку систематический подход к вопросам ТВ требует от обучающихся знаний о свойствах геометрической прогрессии преобразованиях многочленов, корнях и степенях, площадях фигур.</w:t>
      </w:r>
    </w:p>
    <w:p w:rsidR="00C961C1" w:rsidRPr="00084ECA" w:rsidRDefault="00222102">
      <w:pPr>
        <w:pStyle w:val="1"/>
        <w:spacing w:after="840"/>
        <w:jc w:val="both"/>
        <w:rPr>
          <w:sz w:val="28"/>
          <w:szCs w:val="28"/>
        </w:rPr>
      </w:pPr>
      <w:r w:rsidRPr="00084ECA">
        <w:rPr>
          <w:sz w:val="28"/>
          <w:szCs w:val="28"/>
        </w:rPr>
        <w:t>Таким образом, правильно выстроенное преподавание вероятности не отнимает время, а, напротив’, поддерживает изучение традиционных разделов ш</w:t>
      </w:r>
      <w:r w:rsidR="00084ECA">
        <w:rPr>
          <w:sz w:val="28"/>
          <w:szCs w:val="28"/>
        </w:rPr>
        <w:t>кольной математики. В 2012 -</w:t>
      </w:r>
      <w:r w:rsidRPr="00084ECA">
        <w:rPr>
          <w:sz w:val="28"/>
          <w:szCs w:val="28"/>
        </w:rPr>
        <w:t>2014 году задачи по ТВ, появившись в экзамене, вызывали больш</w:t>
      </w:r>
      <w:r w:rsidR="00084ECA">
        <w:rPr>
          <w:sz w:val="28"/>
          <w:szCs w:val="28"/>
        </w:rPr>
        <w:t xml:space="preserve">ие трудности, и выполнение этих </w:t>
      </w:r>
      <w:r w:rsidRPr="00084ECA">
        <w:rPr>
          <w:sz w:val="28"/>
          <w:szCs w:val="28"/>
        </w:rPr>
        <w:t>заданий редко поднималось выше 50%. В настоящее время ситуация изменилась. На данный момент медиана выполнения задания 4 - около 90%.</w:t>
      </w:r>
    </w:p>
    <w:p w:rsidR="00C961C1" w:rsidRPr="00084ECA" w:rsidRDefault="00222102">
      <w:pPr>
        <w:pStyle w:val="1"/>
        <w:jc w:val="both"/>
        <w:rPr>
          <w:sz w:val="28"/>
          <w:szCs w:val="28"/>
        </w:rPr>
      </w:pPr>
      <w:r w:rsidRPr="00084ECA">
        <w:rPr>
          <w:sz w:val="28"/>
          <w:szCs w:val="28"/>
        </w:rPr>
        <w:t>Некоторые эффективные приёмы обучения математике.</w:t>
      </w:r>
    </w:p>
    <w:p w:rsidR="00C961C1" w:rsidRPr="00084ECA" w:rsidRDefault="00222102">
      <w:pPr>
        <w:pStyle w:val="1"/>
        <w:jc w:val="both"/>
        <w:rPr>
          <w:sz w:val="28"/>
          <w:szCs w:val="28"/>
        </w:rPr>
      </w:pPr>
      <w:r w:rsidRPr="00084ECA">
        <w:rPr>
          <w:sz w:val="28"/>
          <w:szCs w:val="28"/>
        </w:rPr>
        <w:lastRenderedPageBreak/>
        <w:t>Остановимся подробнее на некоторых приёмах обучения математике, доказавших свою эффективность.</w:t>
      </w:r>
    </w:p>
    <w:p w:rsidR="00C961C1" w:rsidRPr="00084ECA" w:rsidRDefault="00222102">
      <w:pPr>
        <w:pStyle w:val="1"/>
        <w:numPr>
          <w:ilvl w:val="0"/>
          <w:numId w:val="1"/>
        </w:numPr>
        <w:tabs>
          <w:tab w:val="left" w:pos="327"/>
        </w:tabs>
        <w:jc w:val="both"/>
        <w:rPr>
          <w:sz w:val="28"/>
          <w:szCs w:val="28"/>
        </w:rPr>
      </w:pPr>
      <w:r w:rsidRPr="00084ECA">
        <w:rPr>
          <w:sz w:val="28"/>
          <w:szCs w:val="28"/>
        </w:rPr>
        <w:t>При решении задач одним из эффективных приёмов является использование примеров и образцов. Скажем, ученик получает задачу и готовое решение, которое он должен разобрать самостоятельно. Решение может быть дополнено со</w:t>
      </w:r>
      <w:r w:rsidR="00084ECA">
        <w:rPr>
          <w:sz w:val="28"/>
          <w:szCs w:val="28"/>
        </w:rPr>
        <w:t xml:space="preserve">ветами, комментариями трудных, </w:t>
      </w:r>
      <w:r w:rsidRPr="00084ECA">
        <w:rPr>
          <w:sz w:val="28"/>
          <w:szCs w:val="28"/>
        </w:rPr>
        <w:t xml:space="preserve">или «опасных» моментов, другими способами решения и т.п. Когнитивная нагрузка в данном; случае получает управляющий импульс и осуществляется </w:t>
      </w:r>
      <w:r w:rsidR="00084ECA">
        <w:rPr>
          <w:sz w:val="28"/>
          <w:szCs w:val="28"/>
        </w:rPr>
        <w:t xml:space="preserve">в заданном направлении. Важным </w:t>
      </w:r>
      <w:r w:rsidRPr="00084ECA">
        <w:rPr>
          <w:sz w:val="28"/>
          <w:szCs w:val="28"/>
        </w:rPr>
        <w:t>условием является выход на стратегию, которую можно будет применить в дальнейшем при решении широкого круга задач. Следующим этапом может стать работа</w:t>
      </w:r>
      <w:r w:rsidR="00084ECA">
        <w:rPr>
          <w:sz w:val="28"/>
          <w:szCs w:val="28"/>
        </w:rPr>
        <w:t xml:space="preserve"> н</w:t>
      </w:r>
      <w:r w:rsidRPr="00084ECA">
        <w:rPr>
          <w:sz w:val="28"/>
          <w:szCs w:val="28"/>
        </w:rPr>
        <w:t>е с готовым решением, а с заданным алгоритмом решения, который ученик должен самостоятельно: применить к данной ему задаче. После этого можно провести решение полностью самостоятельно. Покажем это (без поте</w:t>
      </w:r>
      <w:r w:rsidR="00084ECA">
        <w:rPr>
          <w:sz w:val="28"/>
          <w:szCs w:val="28"/>
        </w:rPr>
        <w:t>ри общности) на простой задаче:</w:t>
      </w:r>
    </w:p>
    <w:p w:rsidR="00C961C1" w:rsidRPr="00084ECA" w:rsidRDefault="00084ECA">
      <w:pPr>
        <w:pStyle w:val="1"/>
        <w:jc w:val="both"/>
        <w:rPr>
          <w:sz w:val="28"/>
          <w:szCs w:val="28"/>
        </w:rPr>
      </w:pPr>
      <w:r>
        <w:rPr>
          <w:sz w:val="28"/>
          <w:szCs w:val="28"/>
        </w:rPr>
        <w:t xml:space="preserve">Условие: </w:t>
      </w:r>
      <w:r w:rsidR="00222102" w:rsidRPr="00084ECA">
        <w:rPr>
          <w:sz w:val="28"/>
          <w:szCs w:val="28"/>
        </w:rPr>
        <w:t xml:space="preserve">Каждый из двух друзей одновременно показывает на руке </w:t>
      </w:r>
      <w:r>
        <w:rPr>
          <w:sz w:val="28"/>
          <w:szCs w:val="28"/>
        </w:rPr>
        <w:t xml:space="preserve">случайное количество пальцев от </w:t>
      </w:r>
      <w:r w:rsidR="00222102" w:rsidRPr="00084ECA">
        <w:rPr>
          <w:sz w:val="28"/>
          <w:szCs w:val="28"/>
        </w:rPr>
        <w:t>1 до 5. С какой вероятностью в сумме получится число 8?</w:t>
      </w:r>
    </w:p>
    <w:p w:rsidR="00C961C1" w:rsidRPr="00084ECA" w:rsidRDefault="00222102">
      <w:pPr>
        <w:pStyle w:val="1"/>
        <w:jc w:val="both"/>
        <w:rPr>
          <w:sz w:val="28"/>
          <w:szCs w:val="28"/>
        </w:rPr>
      </w:pPr>
      <w:r w:rsidRPr="00084ECA">
        <w:rPr>
          <w:sz w:val="28"/>
          <w:szCs w:val="28"/>
        </w:rPr>
        <w:t>Решение. Общее число исходов равно: 25. Благоприятными со</w:t>
      </w:r>
      <w:r w:rsidR="00084ECA">
        <w:rPr>
          <w:sz w:val="28"/>
          <w:szCs w:val="28"/>
        </w:rPr>
        <w:t>бытию «получится в сумме число 8</w:t>
      </w:r>
      <w:r w:rsidRPr="00084ECA">
        <w:rPr>
          <w:sz w:val="28"/>
          <w:szCs w:val="28"/>
        </w:rPr>
        <w:t xml:space="preserve">» будут исходы: 3 + 5, 5 + 3, 4 + 4. Вероятность события равна: </w:t>
      </w:r>
      <w:r w:rsidR="00084ECA">
        <w:rPr>
          <w:sz w:val="28"/>
          <w:szCs w:val="28"/>
        </w:rPr>
        <w:t>3/25 = 0,12. Ответ: 0,12,</w:t>
      </w:r>
    </w:p>
    <w:p w:rsidR="00C961C1" w:rsidRPr="00084ECA" w:rsidRDefault="00222102">
      <w:pPr>
        <w:pStyle w:val="1"/>
        <w:spacing w:after="60"/>
        <w:jc w:val="both"/>
        <w:rPr>
          <w:sz w:val="28"/>
          <w:szCs w:val="28"/>
        </w:rPr>
      </w:pPr>
      <w:r w:rsidRPr="00084ECA">
        <w:rPr>
          <w:sz w:val="28"/>
          <w:szCs w:val="28"/>
        </w:rPr>
        <w:t>Комментарий. Следует различать две комбинации, когда один и</w:t>
      </w:r>
      <w:r w:rsidR="00084ECA">
        <w:rPr>
          <w:sz w:val="28"/>
          <w:szCs w:val="28"/>
        </w:rPr>
        <w:t>з друзей показывает 3 пальца, а</w:t>
      </w:r>
      <w:r w:rsidRPr="00084ECA">
        <w:rPr>
          <w:sz w:val="28"/>
          <w:szCs w:val="28"/>
        </w:rPr>
        <w:t xml:space="preserve"> другой - 5 пальцев. Ответ можно записать как обыкновенной дробью, так и десятичной.</w:t>
      </w:r>
    </w:p>
    <w:p w:rsidR="00084ECA" w:rsidRDefault="00084ECA" w:rsidP="00084ECA">
      <w:pPr>
        <w:pStyle w:val="1"/>
        <w:tabs>
          <w:tab w:val="left" w:pos="1368"/>
        </w:tabs>
        <w:spacing w:line="233" w:lineRule="auto"/>
        <w:jc w:val="both"/>
        <w:rPr>
          <w:sz w:val="28"/>
          <w:szCs w:val="28"/>
        </w:rPr>
      </w:pPr>
      <w:r>
        <w:rPr>
          <w:sz w:val="28"/>
          <w:szCs w:val="28"/>
        </w:rPr>
        <w:t>Задание дл</w:t>
      </w:r>
      <w:r w:rsidR="00222102" w:rsidRPr="00084ECA">
        <w:rPr>
          <w:sz w:val="28"/>
          <w:szCs w:val="28"/>
        </w:rPr>
        <w:t>я</w:t>
      </w:r>
      <w:proofErr w:type="gramStart"/>
      <w:r w:rsidR="00222102" w:rsidRPr="00084ECA">
        <w:rPr>
          <w:sz w:val="28"/>
          <w:szCs w:val="28"/>
        </w:rPr>
        <w:t xml:space="preserve"> .</w:t>
      </w:r>
      <w:proofErr w:type="gramEnd"/>
      <w:r w:rsidR="00222102" w:rsidRPr="00084ECA">
        <w:rPr>
          <w:sz w:val="28"/>
          <w:szCs w:val="28"/>
        </w:rPr>
        <w:t xml:space="preserve">самостоятельного решения. Каждый из </w:t>
      </w:r>
      <w:r>
        <w:rPr>
          <w:sz w:val="28"/>
          <w:szCs w:val="28"/>
        </w:rPr>
        <w:t>двух друзей показывает на руке с</w:t>
      </w:r>
      <w:r w:rsidR="00222102" w:rsidRPr="00084ECA">
        <w:rPr>
          <w:sz w:val="28"/>
          <w:szCs w:val="28"/>
        </w:rPr>
        <w:t>лучайное</w:t>
      </w:r>
      <w:r>
        <w:rPr>
          <w:sz w:val="28"/>
          <w:szCs w:val="28"/>
        </w:rPr>
        <w:t xml:space="preserve"> </w:t>
      </w:r>
      <w:r w:rsidR="00222102" w:rsidRPr="00084ECA">
        <w:rPr>
          <w:sz w:val="28"/>
          <w:szCs w:val="28"/>
        </w:rPr>
        <w:t xml:space="preserve">количество пальцев от 1 до 5. С какой вероятностью </w:t>
      </w:r>
      <w:r>
        <w:rPr>
          <w:sz w:val="28"/>
          <w:szCs w:val="28"/>
        </w:rPr>
        <w:t>в сумме получится число 7?</w:t>
      </w:r>
    </w:p>
    <w:p w:rsidR="00C961C1" w:rsidRPr="00084ECA" w:rsidRDefault="00222102" w:rsidP="00084ECA">
      <w:pPr>
        <w:pStyle w:val="1"/>
        <w:tabs>
          <w:tab w:val="left" w:pos="1368"/>
        </w:tabs>
        <w:spacing w:line="233" w:lineRule="auto"/>
        <w:jc w:val="both"/>
        <w:rPr>
          <w:sz w:val="28"/>
          <w:szCs w:val="28"/>
        </w:rPr>
      </w:pPr>
      <w:proofErr w:type="spellStart"/>
      <w:r w:rsidRPr="00084ECA">
        <w:rPr>
          <w:sz w:val="28"/>
          <w:szCs w:val="28"/>
        </w:rPr>
        <w:t>Описанный</w:t>
      </w:r>
      <w:proofErr w:type="gramStart"/>
      <w:r w:rsidRPr="00084ECA">
        <w:rPr>
          <w:sz w:val="28"/>
          <w:szCs w:val="28"/>
        </w:rPr>
        <w:t>.п</w:t>
      </w:r>
      <w:proofErr w:type="gramEnd"/>
      <w:r w:rsidRPr="00084ECA">
        <w:rPr>
          <w:sz w:val="28"/>
          <w:szCs w:val="28"/>
        </w:rPr>
        <w:t>риём</w:t>
      </w:r>
      <w:proofErr w:type="spellEnd"/>
      <w:r w:rsidRPr="00084ECA">
        <w:rPr>
          <w:sz w:val="28"/>
          <w:szCs w:val="28"/>
        </w:rPr>
        <w:t xml:space="preserve"> может использоваться применительно к отдельному за</w:t>
      </w:r>
      <w:r w:rsidR="00084ECA">
        <w:rPr>
          <w:sz w:val="28"/>
          <w:szCs w:val="28"/>
        </w:rPr>
        <w:t xml:space="preserve">данию, однако из таких заданий </w:t>
      </w:r>
      <w:r w:rsidRPr="00084ECA">
        <w:rPr>
          <w:sz w:val="28"/>
          <w:szCs w:val="28"/>
        </w:rPr>
        <w:t xml:space="preserve">с решениями и комментариями - можно составить тематическую проверочную работу, которую можно использовать и в рамках подготовки к экзамену. Решения могут быть написаны учителем самостоятельно, </w:t>
      </w:r>
      <w:r w:rsidR="00084ECA">
        <w:rPr>
          <w:sz w:val="28"/>
          <w:szCs w:val="28"/>
        </w:rPr>
        <w:t>могут быть взяты из публикуемых</w:t>
      </w:r>
      <w:r w:rsidRPr="00084ECA">
        <w:rPr>
          <w:sz w:val="28"/>
          <w:szCs w:val="28"/>
        </w:rPr>
        <w:t xml:space="preserve"> сборников для подготовки к ЕГЭ, а также</w:t>
      </w:r>
      <w:r w:rsidR="00084ECA">
        <w:rPr>
          <w:sz w:val="28"/>
          <w:szCs w:val="28"/>
        </w:rPr>
        <w:t xml:space="preserve"> из материалов журнала  «</w:t>
      </w:r>
      <w:r w:rsidRPr="00084ECA">
        <w:rPr>
          <w:sz w:val="28"/>
          <w:szCs w:val="28"/>
        </w:rPr>
        <w:t>Математика» или других источников.</w:t>
      </w:r>
    </w:p>
    <w:p w:rsidR="00084ECA" w:rsidRDefault="00084ECA" w:rsidP="00084ECA">
      <w:pPr>
        <w:pStyle w:val="1"/>
        <w:numPr>
          <w:ilvl w:val="0"/>
          <w:numId w:val="1"/>
        </w:numPr>
        <w:tabs>
          <w:tab w:val="left" w:pos="288"/>
        </w:tabs>
        <w:spacing w:after="0"/>
        <w:jc w:val="both"/>
        <w:rPr>
          <w:sz w:val="28"/>
          <w:szCs w:val="28"/>
        </w:rPr>
      </w:pPr>
      <w:r>
        <w:rPr>
          <w:sz w:val="28"/>
          <w:szCs w:val="28"/>
        </w:rPr>
        <w:t xml:space="preserve">Весьма </w:t>
      </w:r>
      <w:r w:rsidR="00222102" w:rsidRPr="00084ECA">
        <w:rPr>
          <w:sz w:val="28"/>
          <w:szCs w:val="28"/>
        </w:rPr>
        <w:t xml:space="preserve"> эффективно использование при решении задач подсказок, то</w:t>
      </w:r>
      <w:r>
        <w:rPr>
          <w:sz w:val="28"/>
          <w:szCs w:val="28"/>
        </w:rPr>
        <w:t xml:space="preserve"> есть некоторой дополнительной </w:t>
      </w:r>
      <w:r w:rsidR="00222102" w:rsidRPr="00084ECA">
        <w:rPr>
          <w:sz w:val="28"/>
          <w:szCs w:val="28"/>
        </w:rPr>
        <w:t xml:space="preserve">информации, которая дается ученику после (что важно!) того, как он начал работать над задачей. Чем </w:t>
      </w:r>
      <w:proofErr w:type="spellStart"/>
      <w:r w:rsidR="00222102" w:rsidRPr="00084ECA">
        <w:rPr>
          <w:sz w:val="28"/>
          <w:szCs w:val="28"/>
        </w:rPr>
        <w:t>определеннее</w:t>
      </w:r>
      <w:proofErr w:type="spellEnd"/>
      <w:r>
        <w:rPr>
          <w:sz w:val="28"/>
          <w:szCs w:val="28"/>
        </w:rPr>
        <w:t xml:space="preserve"> </w:t>
      </w:r>
      <w:r w:rsidR="00222102" w:rsidRPr="00084ECA">
        <w:rPr>
          <w:sz w:val="28"/>
          <w:szCs w:val="28"/>
        </w:rPr>
        <w:t>подсказка, тем больше из нее можно извлечь. Фразы: «Хорошо подумай», «Внимательно прочти условие задачи», «Подумай о других способах решения» подсказками не являются, поскольку они никак не направляют ход мысли и не помогают найти решение.</w:t>
      </w:r>
    </w:p>
    <w:p w:rsidR="00084ECA" w:rsidRDefault="00084ECA" w:rsidP="00084ECA">
      <w:pPr>
        <w:pStyle w:val="1"/>
        <w:tabs>
          <w:tab w:val="left" w:pos="288"/>
        </w:tabs>
        <w:spacing w:after="0"/>
        <w:jc w:val="both"/>
        <w:rPr>
          <w:sz w:val="28"/>
          <w:szCs w:val="28"/>
        </w:rPr>
      </w:pPr>
    </w:p>
    <w:p w:rsidR="00084ECA" w:rsidRDefault="00084ECA" w:rsidP="00084ECA">
      <w:pPr>
        <w:pStyle w:val="1"/>
        <w:tabs>
          <w:tab w:val="left" w:pos="288"/>
        </w:tabs>
        <w:spacing w:after="0"/>
        <w:jc w:val="both"/>
        <w:rPr>
          <w:sz w:val="28"/>
          <w:szCs w:val="28"/>
        </w:rPr>
      </w:pPr>
    </w:p>
    <w:p w:rsidR="00084ECA" w:rsidRDefault="00084ECA" w:rsidP="00084ECA">
      <w:pPr>
        <w:pStyle w:val="1"/>
        <w:tabs>
          <w:tab w:val="left" w:pos="288"/>
        </w:tabs>
        <w:spacing w:after="0"/>
        <w:jc w:val="both"/>
        <w:rPr>
          <w:sz w:val="28"/>
          <w:szCs w:val="28"/>
        </w:rPr>
      </w:pPr>
    </w:p>
    <w:p w:rsidR="00084ECA" w:rsidRDefault="00084ECA" w:rsidP="00084ECA">
      <w:pPr>
        <w:pStyle w:val="1"/>
        <w:tabs>
          <w:tab w:val="left" w:pos="288"/>
        </w:tabs>
        <w:spacing w:after="0"/>
        <w:jc w:val="both"/>
        <w:rPr>
          <w:sz w:val="28"/>
          <w:szCs w:val="28"/>
        </w:rPr>
      </w:pPr>
    </w:p>
    <w:p w:rsidR="00084ECA" w:rsidRDefault="00084ECA" w:rsidP="00084ECA">
      <w:pPr>
        <w:pStyle w:val="1"/>
        <w:tabs>
          <w:tab w:val="left" w:pos="288"/>
        </w:tabs>
        <w:spacing w:after="0"/>
        <w:jc w:val="both"/>
        <w:rPr>
          <w:sz w:val="28"/>
          <w:szCs w:val="28"/>
        </w:rPr>
      </w:pPr>
    </w:p>
    <w:p w:rsidR="00084ECA" w:rsidRDefault="00084ECA" w:rsidP="00084ECA">
      <w:pPr>
        <w:pStyle w:val="1"/>
        <w:tabs>
          <w:tab w:val="left" w:pos="288"/>
        </w:tabs>
        <w:spacing w:after="0"/>
        <w:jc w:val="both"/>
        <w:rPr>
          <w:sz w:val="28"/>
          <w:szCs w:val="28"/>
        </w:rPr>
      </w:pPr>
      <w:r>
        <w:rPr>
          <w:sz w:val="28"/>
          <w:szCs w:val="28"/>
        </w:rPr>
        <w:t xml:space="preserve">Пример. </w:t>
      </w:r>
      <w:r w:rsidRPr="00084ECA">
        <w:rPr>
          <w:sz w:val="28"/>
          <w:szCs w:val="28"/>
        </w:rPr>
        <w:t>Решите уравнение</w:t>
      </w:r>
    </w:p>
    <w:p w:rsidR="00084ECA" w:rsidRDefault="00084ECA" w:rsidP="00084ECA">
      <w:pPr>
        <w:pStyle w:val="1"/>
        <w:tabs>
          <w:tab w:val="left" w:pos="288"/>
        </w:tabs>
        <w:spacing w:after="0"/>
        <w:jc w:val="both"/>
        <w:rPr>
          <w:sz w:val="28"/>
          <w:szCs w:val="28"/>
        </w:rPr>
      </w:pPr>
    </w:p>
    <w:p w:rsidR="00C961C1" w:rsidRDefault="00222102" w:rsidP="00084ECA">
      <w:pPr>
        <w:pStyle w:val="1"/>
        <w:tabs>
          <w:tab w:val="left" w:pos="288"/>
        </w:tabs>
        <w:spacing w:after="0"/>
        <w:jc w:val="both"/>
        <w:rPr>
          <w:sz w:val="28"/>
          <w:szCs w:val="28"/>
        </w:rPr>
      </w:pPr>
      <w:r w:rsidRPr="00084ECA">
        <w:rPr>
          <w:sz w:val="28"/>
          <w:szCs w:val="28"/>
        </w:rPr>
        <w:t xml:space="preserve"> </w:t>
      </w:r>
      <w:proofErr w:type="gramStart"/>
      <w:r w:rsidR="00611F30">
        <w:rPr>
          <w:sz w:val="28"/>
          <w:szCs w:val="28"/>
          <w:lang w:val="en-US" w:eastAsia="en-US" w:bidi="en-US"/>
        </w:rPr>
        <w:t>s</w:t>
      </w:r>
      <w:r w:rsidRPr="00084ECA">
        <w:rPr>
          <w:sz w:val="28"/>
          <w:szCs w:val="28"/>
          <w:lang w:val="en-US" w:eastAsia="en-US" w:bidi="en-US"/>
        </w:rPr>
        <w:t>in</w:t>
      </w:r>
      <w:r w:rsidR="00084ECA" w:rsidRPr="00084ECA">
        <w:rPr>
          <w:sz w:val="26"/>
          <w:szCs w:val="26"/>
        </w:rPr>
        <w:t>х</w:t>
      </w:r>
      <w:proofErr w:type="gramEnd"/>
      <w:r w:rsidR="00084ECA">
        <w:rPr>
          <w:sz w:val="26"/>
          <w:szCs w:val="26"/>
        </w:rPr>
        <w:t xml:space="preserve"> + </w:t>
      </w:r>
      <w:r w:rsidR="00084ECA" w:rsidRPr="00084ECA">
        <w:rPr>
          <w:sz w:val="28"/>
          <w:szCs w:val="28"/>
        </w:rPr>
        <w:t xml:space="preserve">2 </w:t>
      </w:r>
      <w:r w:rsidR="00084ECA" w:rsidRPr="00084ECA">
        <w:rPr>
          <w:sz w:val="28"/>
          <w:szCs w:val="28"/>
          <w:lang w:val="en-US" w:eastAsia="en-US" w:bidi="en-US"/>
        </w:rPr>
        <w:t>sin</w:t>
      </w:r>
      <w:r w:rsidR="00611F30" w:rsidRPr="00611F30">
        <w:rPr>
          <w:sz w:val="28"/>
          <w:szCs w:val="28"/>
          <w:lang w:eastAsia="en-US" w:bidi="en-US"/>
        </w:rPr>
        <w:t xml:space="preserve"> </w:t>
      </w:r>
      <w:r w:rsidR="00084ECA">
        <w:rPr>
          <w:sz w:val="28"/>
          <w:szCs w:val="28"/>
          <w:lang w:eastAsia="en-US" w:bidi="en-US"/>
        </w:rPr>
        <w:t>(</w:t>
      </w:r>
      <w:r w:rsidR="00084ECA" w:rsidRPr="00084ECA">
        <w:rPr>
          <w:sz w:val="26"/>
          <w:szCs w:val="26"/>
        </w:rPr>
        <w:t>2х +</w:t>
      </w:r>
      <w:r w:rsidR="00611F30">
        <w:rPr>
          <w:sz w:val="26"/>
          <w:szCs w:val="26"/>
        </w:rPr>
        <w:t xml:space="preserve"> </w:t>
      </w:r>
      <m:oMath>
        <m:f>
          <m:fPr>
            <m:ctrlPr>
              <w:rPr>
                <w:rFonts w:ascii="Cambria Math" w:hAnsi="Cambria Math"/>
                <w:i/>
                <w:sz w:val="26"/>
                <w:szCs w:val="26"/>
              </w:rPr>
            </m:ctrlPr>
          </m:fPr>
          <m:num>
            <m:r>
              <w:rPr>
                <w:rFonts w:ascii="Cambria Math" w:hAnsi="Cambria Math"/>
                <w:sz w:val="26"/>
                <w:szCs w:val="26"/>
              </w:rPr>
              <m:t>π</m:t>
            </m:r>
          </m:num>
          <m:den>
            <m:r>
              <w:rPr>
                <w:rFonts w:ascii="Cambria Math" w:hAnsi="Cambria Math"/>
                <w:sz w:val="26"/>
                <w:szCs w:val="26"/>
              </w:rPr>
              <m:t>6</m:t>
            </m:r>
          </m:den>
        </m:f>
      </m:oMath>
      <w:r w:rsidR="00611F30">
        <w:rPr>
          <w:sz w:val="26"/>
          <w:szCs w:val="26"/>
        </w:rPr>
        <w:t xml:space="preserve">  </w:t>
      </w:r>
      <w:r w:rsidR="00084ECA" w:rsidRPr="00084ECA">
        <w:rPr>
          <w:sz w:val="26"/>
          <w:szCs w:val="26"/>
        </w:rPr>
        <w:t>) =</w:t>
      </w:r>
      <w:r w:rsidR="00611F30" w:rsidRPr="00611F30">
        <w:rPr>
          <w:sz w:val="26"/>
          <w:szCs w:val="26"/>
        </w:rPr>
        <w:t xml:space="preserve"> </w:t>
      </w:r>
      <m:oMath>
        <m:r>
          <w:rPr>
            <w:rFonts w:ascii="Cambria Math" w:hAnsi="Cambria Math"/>
            <w:sz w:val="26"/>
            <w:szCs w:val="26"/>
          </w:rPr>
          <m:t>√</m:t>
        </m:r>
      </m:oMath>
      <w:r w:rsidR="00611F30" w:rsidRPr="00611F30">
        <w:rPr>
          <w:sz w:val="26"/>
          <w:szCs w:val="26"/>
        </w:rPr>
        <w:t xml:space="preserve">3 </w:t>
      </w:r>
      <w:r w:rsidR="00084ECA" w:rsidRPr="00084ECA">
        <w:rPr>
          <w:sz w:val="26"/>
          <w:szCs w:val="26"/>
          <w:lang w:val="en-US" w:eastAsia="en-US" w:bidi="en-US"/>
        </w:rPr>
        <w:t>sin</w:t>
      </w:r>
      <w:r w:rsidR="00084ECA" w:rsidRPr="00084ECA">
        <w:rPr>
          <w:sz w:val="26"/>
          <w:szCs w:val="26"/>
          <w:lang w:eastAsia="en-US" w:bidi="en-US"/>
        </w:rPr>
        <w:t xml:space="preserve"> </w:t>
      </w:r>
      <w:r w:rsidR="00611F30">
        <w:rPr>
          <w:sz w:val="26"/>
          <w:szCs w:val="26"/>
        </w:rPr>
        <w:t>2х</w:t>
      </w:r>
      <w:r w:rsidR="00611F30" w:rsidRPr="00611F30">
        <w:rPr>
          <w:sz w:val="26"/>
          <w:szCs w:val="26"/>
        </w:rPr>
        <w:t xml:space="preserve"> </w:t>
      </w:r>
      <w:r w:rsidR="00084ECA" w:rsidRPr="00084ECA">
        <w:rPr>
          <w:sz w:val="26"/>
          <w:szCs w:val="26"/>
        </w:rPr>
        <w:t xml:space="preserve">+ </w:t>
      </w:r>
      <w:r w:rsidR="00611F30" w:rsidRPr="00611F30">
        <w:rPr>
          <w:sz w:val="26"/>
          <w:szCs w:val="26"/>
        </w:rPr>
        <w:t>1</w:t>
      </w:r>
      <w:r w:rsidRPr="00084ECA">
        <w:rPr>
          <w:sz w:val="28"/>
          <w:szCs w:val="28"/>
        </w:rPr>
        <w:t>.</w:t>
      </w:r>
    </w:p>
    <w:p w:rsidR="00084ECA" w:rsidRPr="00084ECA" w:rsidRDefault="00084ECA" w:rsidP="00084ECA">
      <w:pPr>
        <w:pStyle w:val="1"/>
        <w:tabs>
          <w:tab w:val="left" w:pos="288"/>
        </w:tabs>
        <w:spacing w:after="0"/>
        <w:jc w:val="both"/>
        <w:rPr>
          <w:sz w:val="28"/>
          <w:szCs w:val="28"/>
        </w:rPr>
      </w:pPr>
    </w:p>
    <w:p w:rsidR="00C961C1" w:rsidRPr="00084ECA" w:rsidRDefault="00222102">
      <w:pPr>
        <w:pStyle w:val="1"/>
        <w:jc w:val="both"/>
        <w:rPr>
          <w:sz w:val="28"/>
          <w:szCs w:val="28"/>
        </w:rPr>
      </w:pPr>
      <w:r w:rsidRPr="00084ECA">
        <w:rPr>
          <w:sz w:val="28"/>
          <w:szCs w:val="28"/>
        </w:rPr>
        <w:t>Подсказка. Можно, применить формулу синуса суммы двух углов. Подсказкой может быть похожая задача, которая решалась недавно, указание на конкретный метод. Всегда полезно использовать результаты, методы уже решённых задач, а. также опыт, приобретенный при решении. Это широко используется в школьном курсе геометрии, где</w:t>
      </w:r>
      <w:proofErr w:type="gramStart"/>
      <w:r w:rsidRPr="00084ECA">
        <w:rPr>
          <w:sz w:val="28"/>
          <w:szCs w:val="28"/>
        </w:rPr>
        <w:t xml:space="preserve"> М</w:t>
      </w:r>
      <w:proofErr w:type="gramEnd"/>
      <w:r w:rsidRPr="00084ECA">
        <w:rPr>
          <w:sz w:val="28"/>
          <w:szCs w:val="28"/>
        </w:rPr>
        <w:t>ногие важные геометрические факты, которыми целесообразно пользоваться при решении других задач, даны не в виде утверждений (теорем), а в виде задач. Кроме того, это возможность использования еще одного метода - аналогии.</w:t>
      </w:r>
    </w:p>
    <w:p w:rsidR="00C961C1" w:rsidRPr="00084ECA" w:rsidRDefault="00611F30">
      <w:pPr>
        <w:pStyle w:val="1"/>
        <w:jc w:val="both"/>
        <w:rPr>
          <w:sz w:val="28"/>
          <w:szCs w:val="28"/>
        </w:rPr>
      </w:pPr>
      <w:r>
        <w:rPr>
          <w:sz w:val="28"/>
          <w:szCs w:val="28"/>
        </w:rPr>
        <w:t>При</w:t>
      </w:r>
      <w:r w:rsidRPr="00611F30">
        <w:rPr>
          <w:sz w:val="28"/>
          <w:szCs w:val="28"/>
        </w:rPr>
        <w:t xml:space="preserve"> </w:t>
      </w:r>
      <w:r w:rsidR="00222102" w:rsidRPr="00084ECA">
        <w:rPr>
          <w:sz w:val="28"/>
          <w:szCs w:val="28"/>
        </w:rPr>
        <w:t xml:space="preserve">решении тригонометрических уравнений подсказкой может быть определённая </w:t>
      </w:r>
      <w:r>
        <w:rPr>
          <w:sz w:val="28"/>
          <w:szCs w:val="28"/>
        </w:rPr>
        <w:t>формула</w:t>
      </w:r>
      <w:r w:rsidR="00222102" w:rsidRPr="00084ECA">
        <w:rPr>
          <w:sz w:val="28"/>
          <w:szCs w:val="28"/>
        </w:rPr>
        <w:t xml:space="preserve">, </w:t>
      </w:r>
      <w:proofErr w:type="gramStart"/>
      <w:r w:rsidR="00222102" w:rsidRPr="00084ECA">
        <w:rPr>
          <w:sz w:val="28"/>
          <w:szCs w:val="28"/>
        </w:rPr>
        <w:t>при</w:t>
      </w:r>
      <w:proofErr w:type="gramEnd"/>
      <w:r w:rsidR="00222102" w:rsidRPr="00084ECA">
        <w:rPr>
          <w:sz w:val="28"/>
          <w:szCs w:val="28"/>
        </w:rPr>
        <w:t xml:space="preserve"> решений логарифмического уравнения - свойство логарифма</w:t>
      </w:r>
      <w:r>
        <w:rPr>
          <w:sz w:val="28"/>
          <w:szCs w:val="28"/>
        </w:rPr>
        <w:t>. Полезно учи</w:t>
      </w:r>
      <w:r w:rsidR="00222102" w:rsidRPr="00084ECA">
        <w:rPr>
          <w:sz w:val="28"/>
          <w:szCs w:val="28"/>
        </w:rPr>
        <w:t>ть</w:t>
      </w:r>
      <w:r>
        <w:rPr>
          <w:sz w:val="28"/>
          <w:szCs w:val="28"/>
        </w:rPr>
        <w:t xml:space="preserve"> пользоваться </w:t>
      </w:r>
      <w:r w:rsidR="00222102" w:rsidRPr="00084ECA">
        <w:rPr>
          <w:sz w:val="28"/>
          <w:szCs w:val="28"/>
        </w:rPr>
        <w:t>подсказками, искать их самостоятельно, а также учить давать подсказки</w:t>
      </w:r>
      <w:r>
        <w:rPr>
          <w:sz w:val="28"/>
          <w:szCs w:val="28"/>
        </w:rPr>
        <w:t>.</w:t>
      </w:r>
    </w:p>
    <w:p w:rsidR="00C961C1" w:rsidRPr="00084ECA" w:rsidRDefault="00222102">
      <w:pPr>
        <w:pStyle w:val="1"/>
        <w:numPr>
          <w:ilvl w:val="0"/>
          <w:numId w:val="1"/>
        </w:numPr>
        <w:tabs>
          <w:tab w:val="left" w:pos="288"/>
        </w:tabs>
        <w:jc w:val="both"/>
        <w:rPr>
          <w:sz w:val="28"/>
          <w:szCs w:val="28"/>
        </w:rPr>
      </w:pPr>
      <w:r w:rsidRPr="00084ECA">
        <w:rPr>
          <w:sz w:val="28"/>
          <w:szCs w:val="28"/>
        </w:rPr>
        <w:t xml:space="preserve">При обучении решению сложных или трудоёмких в плане вычислений и преобразований задач полезно использовать групповые формы работы, а </w:t>
      </w:r>
      <w:r w:rsidR="00611F30">
        <w:rPr>
          <w:sz w:val="28"/>
          <w:szCs w:val="28"/>
        </w:rPr>
        <w:t xml:space="preserve">в качестве приёма, </w:t>
      </w:r>
      <w:r w:rsidRPr="00084ECA">
        <w:rPr>
          <w:sz w:val="28"/>
          <w:szCs w:val="28"/>
        </w:rPr>
        <w:t>мозговой штурм. Основные принципы мозгового штурма: на первом этапе - предложение как можно большего количества решений, без оценки их применимости, рациональности и проч., на втором - анализ и вывод о целесообразности предложенного, выбор наиболее удачных идей и предложений. Ценность приема - в стимулировании поисковой активности на первом этапе и критичности мышл</w:t>
      </w:r>
      <w:r w:rsidR="00611F30">
        <w:rPr>
          <w:sz w:val="28"/>
          <w:szCs w:val="28"/>
        </w:rPr>
        <w:t xml:space="preserve">ения на втором. Хорошо применим </w:t>
      </w:r>
      <w:r w:rsidRPr="00084ECA">
        <w:rPr>
          <w:sz w:val="28"/>
          <w:szCs w:val="28"/>
        </w:rPr>
        <w:t>данный прием при поиске различных способов</w:t>
      </w:r>
      <w:r w:rsidR="00611F30">
        <w:rPr>
          <w:sz w:val="28"/>
          <w:szCs w:val="28"/>
        </w:rPr>
        <w:t xml:space="preserve"> решения геометрических задач и </w:t>
      </w:r>
      <w:r w:rsidRPr="00084ECA">
        <w:rPr>
          <w:sz w:val="28"/>
          <w:szCs w:val="28"/>
        </w:rPr>
        <w:t>тригонометрических уравнений.</w:t>
      </w:r>
    </w:p>
    <w:p w:rsidR="00C961C1" w:rsidRPr="00084ECA" w:rsidRDefault="00222102">
      <w:pPr>
        <w:pStyle w:val="1"/>
        <w:numPr>
          <w:ilvl w:val="0"/>
          <w:numId w:val="1"/>
        </w:numPr>
        <w:tabs>
          <w:tab w:val="left" w:pos="322"/>
        </w:tabs>
        <w:spacing w:after="0"/>
        <w:jc w:val="both"/>
        <w:rPr>
          <w:sz w:val="28"/>
          <w:szCs w:val="28"/>
        </w:rPr>
      </w:pPr>
      <w:r w:rsidRPr="00084ECA">
        <w:rPr>
          <w:sz w:val="28"/>
          <w:szCs w:val="28"/>
        </w:rPr>
        <w:t xml:space="preserve">При решении текстовых задач важным приёмом, необходимым для усвоения, является </w:t>
      </w:r>
      <w:proofErr w:type="spellStart"/>
      <w:r w:rsidRPr="00084ECA">
        <w:rPr>
          <w:sz w:val="28"/>
          <w:szCs w:val="28"/>
        </w:rPr>
        <w:t>переформулирование</w:t>
      </w:r>
      <w:proofErr w:type="spellEnd"/>
      <w:r w:rsidRPr="00084ECA">
        <w:rPr>
          <w:sz w:val="28"/>
          <w:szCs w:val="28"/>
        </w:rPr>
        <w:t xml:space="preserve"> условия, отношений, связыва</w:t>
      </w:r>
      <w:r w:rsidR="00611F30">
        <w:rPr>
          <w:sz w:val="28"/>
          <w:szCs w:val="28"/>
        </w:rPr>
        <w:t>ющих входящие в задачу величины</w:t>
      </w:r>
      <w:r w:rsidRPr="00084ECA">
        <w:rPr>
          <w:sz w:val="28"/>
          <w:szCs w:val="28"/>
        </w:rPr>
        <w:t>! Ниже приводится пример такой задачи из варианта профильного экзамена.</w:t>
      </w:r>
    </w:p>
    <w:p w:rsidR="00C961C1" w:rsidRPr="00084ECA" w:rsidRDefault="00222102">
      <w:pPr>
        <w:pStyle w:val="30"/>
        <w:tabs>
          <w:tab w:val="left" w:pos="931"/>
          <w:tab w:val="left" w:pos="2165"/>
        </w:tabs>
        <w:ind w:firstLine="0"/>
        <w:rPr>
          <w:sz w:val="28"/>
          <w:szCs w:val="28"/>
        </w:rPr>
      </w:pPr>
      <w:r w:rsidRPr="00084ECA">
        <w:rPr>
          <w:sz w:val="28"/>
          <w:szCs w:val="28"/>
        </w:rPr>
        <w:t>'</w:t>
      </w:r>
    </w:p>
    <w:p w:rsidR="00C961C1" w:rsidRPr="00084ECA" w:rsidRDefault="00222102">
      <w:pPr>
        <w:pStyle w:val="1"/>
        <w:jc w:val="both"/>
        <w:rPr>
          <w:sz w:val="28"/>
          <w:szCs w:val="28"/>
        </w:rPr>
      </w:pPr>
      <w:r w:rsidRPr="00084ECA">
        <w:rPr>
          <w:sz w:val="28"/>
          <w:szCs w:val="28"/>
        </w:rPr>
        <w:t>«Задание 1.1. Заказ на</w:t>
      </w:r>
      <w:proofErr w:type="gramStart"/>
      <w:r w:rsidRPr="00084ECA">
        <w:rPr>
          <w:sz w:val="28"/>
          <w:szCs w:val="28"/>
        </w:rPr>
        <w:t>.</w:t>
      </w:r>
      <w:proofErr w:type="gramEnd"/>
      <w:r w:rsidRPr="00084ECA">
        <w:rPr>
          <w:sz w:val="28"/>
          <w:szCs w:val="28"/>
        </w:rPr>
        <w:t xml:space="preserve"> </w:t>
      </w:r>
      <w:proofErr w:type="gramStart"/>
      <w:r w:rsidRPr="00084ECA">
        <w:rPr>
          <w:sz w:val="28"/>
          <w:szCs w:val="28"/>
        </w:rPr>
        <w:t>и</w:t>
      </w:r>
      <w:proofErr w:type="gramEnd"/>
      <w:r w:rsidRPr="00084ECA">
        <w:rPr>
          <w:sz w:val="28"/>
          <w:szCs w:val="28"/>
        </w:rPr>
        <w:t>зготовление 323 деталей первый раб</w:t>
      </w:r>
      <w:r w:rsidR="00611F30">
        <w:rPr>
          <w:sz w:val="28"/>
          <w:szCs w:val="28"/>
        </w:rPr>
        <w:t xml:space="preserve">очий выполняет на 2 ч быстрее, </w:t>
      </w:r>
      <w:r w:rsidRPr="00084ECA">
        <w:rPr>
          <w:sz w:val="28"/>
          <w:szCs w:val="28"/>
        </w:rPr>
        <w:t>чём второй. Сколько деталей изготавливает первый</w:t>
      </w:r>
      <w:r w:rsidR="00611F30">
        <w:rPr>
          <w:sz w:val="28"/>
          <w:szCs w:val="28"/>
        </w:rPr>
        <w:t xml:space="preserve"> рабочий, если известно, что он изготавли</w:t>
      </w:r>
      <w:r w:rsidRPr="00084ECA">
        <w:rPr>
          <w:sz w:val="28"/>
          <w:szCs w:val="28"/>
        </w:rPr>
        <w:t>вает на 2 детали больше второго?»</w:t>
      </w:r>
    </w:p>
    <w:p w:rsidR="00C961C1" w:rsidRPr="00084ECA" w:rsidRDefault="00222102">
      <w:pPr>
        <w:pStyle w:val="1"/>
        <w:jc w:val="both"/>
        <w:rPr>
          <w:sz w:val="28"/>
          <w:szCs w:val="28"/>
        </w:rPr>
      </w:pPr>
      <w:r w:rsidRPr="00084ECA">
        <w:rPr>
          <w:sz w:val="28"/>
          <w:szCs w:val="28"/>
        </w:rPr>
        <w:t xml:space="preserve">Данную задачу </w:t>
      </w:r>
      <w:proofErr w:type="gramStart"/>
      <w:r w:rsidRPr="00084ECA">
        <w:rPr>
          <w:sz w:val="28"/>
          <w:szCs w:val="28"/>
        </w:rPr>
        <w:t>экзаменуемые</w:t>
      </w:r>
      <w:proofErr w:type="gramEnd"/>
      <w:r w:rsidRPr="00084ECA">
        <w:rPr>
          <w:sz w:val="28"/>
          <w:szCs w:val="28"/>
        </w:rPr>
        <w:t xml:space="preserve"> решили существенно хуже, чем аналогичную задачу с более привычной</w:t>
      </w:r>
      <w:r w:rsidR="00611F30">
        <w:rPr>
          <w:sz w:val="28"/>
          <w:szCs w:val="28"/>
        </w:rPr>
        <w:t xml:space="preserve"> и</w:t>
      </w:r>
      <w:r w:rsidRPr="00084ECA">
        <w:rPr>
          <w:sz w:val="28"/>
          <w:szCs w:val="28"/>
        </w:rPr>
        <w:t xml:space="preserve"> хорошо отработанной фабулой,</w:t>
      </w:r>
      <w:r w:rsidR="00611F30">
        <w:rPr>
          <w:sz w:val="28"/>
          <w:szCs w:val="28"/>
        </w:rPr>
        <w:t xml:space="preserve"> связанной с движением двух вело</w:t>
      </w:r>
      <w:r w:rsidRPr="00084ECA">
        <w:rPr>
          <w:sz w:val="28"/>
          <w:szCs w:val="28"/>
        </w:rPr>
        <w:t>сипедистов.</w:t>
      </w:r>
    </w:p>
    <w:p w:rsidR="00C961C1" w:rsidRPr="00084ECA" w:rsidRDefault="00611F30">
      <w:pPr>
        <w:pStyle w:val="1"/>
        <w:jc w:val="both"/>
        <w:rPr>
          <w:sz w:val="28"/>
          <w:szCs w:val="28"/>
        </w:rPr>
      </w:pPr>
      <w:r>
        <w:rPr>
          <w:sz w:val="28"/>
          <w:szCs w:val="28"/>
        </w:rPr>
        <w:lastRenderedPageBreak/>
        <w:t>Умение</w:t>
      </w:r>
      <w:r w:rsidR="00222102" w:rsidRPr="00084ECA">
        <w:rPr>
          <w:sz w:val="28"/>
          <w:szCs w:val="28"/>
        </w:rPr>
        <w:t xml:space="preserve"> переформулировать условие важно и при решении нестандартных задач, то есть таких, </w:t>
      </w:r>
      <w:proofErr w:type="gramStart"/>
      <w:r w:rsidR="00222102" w:rsidRPr="00084ECA">
        <w:rPr>
          <w:sz w:val="28"/>
          <w:szCs w:val="28"/>
        </w:rPr>
        <w:t>метод</w:t>
      </w:r>
      <w:proofErr w:type="gramEnd"/>
      <w:r w:rsidR="00222102" w:rsidRPr="00084ECA">
        <w:rPr>
          <w:sz w:val="28"/>
          <w:szCs w:val="28"/>
        </w:rPr>
        <w:t xml:space="preserve"> решения которых ученику не известен, не изучался</w:t>
      </w:r>
      <w:r>
        <w:rPr>
          <w:sz w:val="28"/>
          <w:szCs w:val="28"/>
        </w:rPr>
        <w:t xml:space="preserve"> и не отрабатывался на уроках. </w:t>
      </w:r>
    </w:p>
    <w:p w:rsidR="00C961C1" w:rsidRPr="00084ECA" w:rsidRDefault="00222102">
      <w:pPr>
        <w:pStyle w:val="1"/>
        <w:jc w:val="both"/>
        <w:rPr>
          <w:sz w:val="28"/>
          <w:szCs w:val="28"/>
        </w:rPr>
      </w:pPr>
      <w:r w:rsidRPr="00084ECA">
        <w:rPr>
          <w:sz w:val="28"/>
          <w:szCs w:val="28"/>
        </w:rPr>
        <w:t>Ещё более актуально. это умение при решении практик</w:t>
      </w:r>
      <w:proofErr w:type="gramStart"/>
      <w:r w:rsidRPr="00084ECA">
        <w:rPr>
          <w:sz w:val="28"/>
          <w:szCs w:val="28"/>
        </w:rPr>
        <w:t>е-</w:t>
      </w:r>
      <w:proofErr w:type="gramEnd"/>
      <w:r w:rsidRPr="00084ECA">
        <w:rPr>
          <w:sz w:val="28"/>
          <w:szCs w:val="28"/>
        </w:rPr>
        <w:t xml:space="preserve"> ориентированных задач, представляющих собой некоторую ситуацию из реальной жизни, к</w:t>
      </w:r>
      <w:r w:rsidR="00611F30">
        <w:rPr>
          <w:sz w:val="28"/>
          <w:szCs w:val="28"/>
        </w:rPr>
        <w:t xml:space="preserve">оторую необходимо преобразовать </w:t>
      </w:r>
      <w:r w:rsidRPr="00084ECA">
        <w:rPr>
          <w:sz w:val="28"/>
          <w:szCs w:val="28"/>
        </w:rPr>
        <w:t>и описать на языке математики (то есть самосто</w:t>
      </w:r>
      <w:r w:rsidR="00611F30">
        <w:rPr>
          <w:sz w:val="28"/>
          <w:szCs w:val="28"/>
        </w:rPr>
        <w:t>ятельно сформулировать задачу.</w:t>
      </w:r>
      <w:r w:rsidRPr="00084ECA">
        <w:rPr>
          <w:sz w:val="28"/>
          <w:szCs w:val="28"/>
        </w:rPr>
        <w:t xml:space="preserve"> В самом простом случае основа задачи будет следующая: за лестницей, которую прислонили к стене дома, надо распознать прямоугольный треугольник, гипотенузой которого и будет данная лестница.</w:t>
      </w:r>
    </w:p>
    <w:p w:rsidR="00C961C1" w:rsidRPr="00084ECA" w:rsidRDefault="00222102">
      <w:pPr>
        <w:pStyle w:val="1"/>
        <w:numPr>
          <w:ilvl w:val="0"/>
          <w:numId w:val="1"/>
        </w:numPr>
        <w:tabs>
          <w:tab w:val="left" w:pos="360"/>
        </w:tabs>
        <w:spacing w:after="0"/>
        <w:jc w:val="both"/>
        <w:rPr>
          <w:sz w:val="28"/>
          <w:szCs w:val="28"/>
        </w:rPr>
      </w:pPr>
      <w:r w:rsidRPr="00084ECA">
        <w:rPr>
          <w:sz w:val="28"/>
          <w:szCs w:val="28"/>
        </w:rPr>
        <w:t>В связи с введением обязательного ЕГЭ и ОГЭ по математике</w:t>
      </w:r>
    </w:p>
    <w:p w:rsidR="00C961C1" w:rsidRPr="00084ECA" w:rsidRDefault="00222102">
      <w:pPr>
        <w:pStyle w:val="1"/>
        <w:rPr>
          <w:sz w:val="28"/>
          <w:szCs w:val="28"/>
        </w:rPr>
      </w:pPr>
      <w:r w:rsidRPr="00084ECA">
        <w:rPr>
          <w:sz w:val="28"/>
          <w:szCs w:val="28"/>
        </w:rPr>
        <w:t>возникает, необходимость научить учащихся решать быстро и качественно задачи базового уровня. При этом необыкновенно возрастает роль устных</w:t>
      </w:r>
      <w:r w:rsidR="00611F30">
        <w:rPr>
          <w:sz w:val="28"/>
          <w:szCs w:val="28"/>
        </w:rPr>
        <w:t xml:space="preserve"> </w:t>
      </w:r>
      <w:r w:rsidRPr="00084ECA">
        <w:rPr>
          <w:sz w:val="28"/>
          <w:szCs w:val="28"/>
        </w:rPr>
        <w:t>вычислений, так как на экзамене не разрешается использовать калькулятор и таблицы. Можно, научить учащихся выполнять простейшие (и не очень) преобразования устно. Конечно, для этого потребуется организовать отработку такого навыка до автоматизма,</w:t>
      </w:r>
      <w:r w:rsidR="00611F30">
        <w:rPr>
          <w:sz w:val="28"/>
          <w:szCs w:val="28"/>
        </w:rPr>
        <w:t xml:space="preserve"> </w:t>
      </w:r>
      <w:r w:rsidRPr="00084ECA">
        <w:rPr>
          <w:sz w:val="28"/>
          <w:szCs w:val="28"/>
        </w:rPr>
        <w:t>на каждо</w:t>
      </w:r>
      <w:r w:rsidR="00611F30">
        <w:rPr>
          <w:sz w:val="28"/>
          <w:szCs w:val="28"/>
        </w:rPr>
        <w:t>м уроке необходимо отводить 5-</w:t>
      </w:r>
      <w:r w:rsidRPr="00084ECA">
        <w:rPr>
          <w:sz w:val="28"/>
          <w:szCs w:val="28"/>
        </w:rPr>
        <w:t>7 минут для проведения</w:t>
      </w:r>
      <w:r w:rsidR="00611F30">
        <w:rPr>
          <w:sz w:val="28"/>
          <w:szCs w:val="28"/>
        </w:rPr>
        <w:t xml:space="preserve"> </w:t>
      </w:r>
      <w:r w:rsidRPr="00084ECA">
        <w:rPr>
          <w:sz w:val="28"/>
          <w:szCs w:val="28"/>
        </w:rPr>
        <w:t>у</w:t>
      </w:r>
      <w:r w:rsidR="00611F30">
        <w:rPr>
          <w:sz w:val="28"/>
          <w:szCs w:val="28"/>
        </w:rPr>
        <w:t xml:space="preserve">пражнений </w:t>
      </w:r>
      <w:r w:rsidRPr="00084ECA">
        <w:rPr>
          <w:sz w:val="28"/>
          <w:szCs w:val="28"/>
        </w:rPr>
        <w:t>устных вычислений, предусмотренных программой каждого</w:t>
      </w:r>
      <w:r w:rsidR="00611F30">
        <w:rPr>
          <w:sz w:val="28"/>
          <w:szCs w:val="28"/>
        </w:rPr>
        <w:t xml:space="preserve"> класса. </w:t>
      </w:r>
      <w:r w:rsidRPr="00084ECA">
        <w:rPr>
          <w:sz w:val="28"/>
          <w:szCs w:val="28"/>
        </w:rPr>
        <w:t>Устные упражнения активизируют мыслительную деятельность учащихся, требуют осознанного усвоения учебного материала; при их выполнении</w:t>
      </w:r>
      <w:r w:rsidR="00611F30">
        <w:rPr>
          <w:sz w:val="28"/>
          <w:szCs w:val="28"/>
        </w:rPr>
        <w:t xml:space="preserve"> </w:t>
      </w:r>
      <w:r w:rsidRPr="00084ECA">
        <w:rPr>
          <w:sz w:val="28"/>
          <w:szCs w:val="28"/>
        </w:rPr>
        <w:t>развивается память, речь, внимание, быстрота реакции.</w:t>
      </w:r>
      <w:r w:rsidR="00611F30">
        <w:rPr>
          <w:sz w:val="28"/>
          <w:szCs w:val="28"/>
        </w:rPr>
        <w:t xml:space="preserve"> </w:t>
      </w:r>
      <w:proofErr w:type="gramStart"/>
      <w:r w:rsidR="00611F30">
        <w:rPr>
          <w:sz w:val="28"/>
          <w:szCs w:val="28"/>
        </w:rPr>
        <w:t xml:space="preserve">Если в 5-6 </w:t>
      </w:r>
      <w:r w:rsidRPr="00084ECA">
        <w:rPr>
          <w:sz w:val="28"/>
          <w:szCs w:val="28"/>
        </w:rPr>
        <w:t xml:space="preserve"> классах устный счет - это выполнение действий с числами:</w:t>
      </w:r>
      <w:r w:rsidR="00611F30">
        <w:rPr>
          <w:sz w:val="28"/>
          <w:szCs w:val="28"/>
        </w:rPr>
        <w:t xml:space="preserve"> (натуральные </w:t>
      </w:r>
      <w:r w:rsidRPr="00084ECA">
        <w:rPr>
          <w:sz w:val="28"/>
          <w:szCs w:val="28"/>
        </w:rPr>
        <w:t>числа,/обыкновенные дроби, десятичные дроби, то в старших</w:t>
      </w:r>
      <w:r w:rsidR="00611F30">
        <w:rPr>
          <w:sz w:val="28"/>
          <w:szCs w:val="28"/>
        </w:rPr>
        <w:t xml:space="preserve"> классах - -это могут </w:t>
      </w:r>
      <w:r w:rsidRPr="00084ECA">
        <w:rPr>
          <w:sz w:val="28"/>
          <w:szCs w:val="28"/>
        </w:rPr>
        <w:t>быть:</w:t>
      </w:r>
      <w:proofErr w:type="gramEnd"/>
    </w:p>
    <w:p w:rsidR="00C961C1" w:rsidRPr="00084ECA" w:rsidRDefault="00611F30">
      <w:pPr>
        <w:pStyle w:val="1"/>
        <w:rPr>
          <w:sz w:val="28"/>
          <w:szCs w:val="28"/>
        </w:rPr>
      </w:pPr>
      <w:r>
        <w:rPr>
          <w:sz w:val="28"/>
          <w:szCs w:val="28"/>
        </w:rPr>
        <w:t xml:space="preserve">7 класс. </w:t>
      </w:r>
      <w:r w:rsidR="00222102" w:rsidRPr="00084ECA">
        <w:rPr>
          <w:sz w:val="28"/>
          <w:szCs w:val="28"/>
        </w:rPr>
        <w:t>Формулы сокращенного умножения. Решение простейших ЛУР. Действия со степенью. График линейной</w:t>
      </w:r>
      <w:r>
        <w:rPr>
          <w:sz w:val="28"/>
          <w:szCs w:val="28"/>
        </w:rPr>
        <w:t xml:space="preserve"> </w:t>
      </w:r>
      <w:r w:rsidR="00222102" w:rsidRPr="00084ECA">
        <w:rPr>
          <w:sz w:val="28"/>
          <w:szCs w:val="28"/>
        </w:rPr>
        <w:t xml:space="preserve">функции. </w:t>
      </w:r>
    </w:p>
    <w:p w:rsidR="00C961C1" w:rsidRPr="00084ECA" w:rsidRDefault="00222102">
      <w:pPr>
        <w:pStyle w:val="1"/>
        <w:rPr>
          <w:sz w:val="28"/>
          <w:szCs w:val="28"/>
        </w:rPr>
      </w:pPr>
      <w:r w:rsidRPr="00084ECA">
        <w:rPr>
          <w:sz w:val="28"/>
          <w:szCs w:val="28"/>
        </w:rPr>
        <w:t>8 класс: Линейные неравенства и числовые промежутки.</w:t>
      </w:r>
    </w:p>
    <w:p w:rsidR="00C961C1" w:rsidRPr="00084ECA" w:rsidRDefault="00222102">
      <w:pPr>
        <w:pStyle w:val="1"/>
        <w:rPr>
          <w:sz w:val="28"/>
          <w:szCs w:val="28"/>
        </w:rPr>
      </w:pPr>
      <w:r w:rsidRPr="00084ECA">
        <w:rPr>
          <w:sz w:val="28"/>
          <w:szCs w:val="28"/>
        </w:rPr>
        <w:t>Решение простейших</w:t>
      </w:r>
      <w:r w:rsidR="006E24ED">
        <w:rPr>
          <w:sz w:val="28"/>
          <w:szCs w:val="28"/>
        </w:rPr>
        <w:t xml:space="preserve"> линейных неравенств. Решение КВ</w:t>
      </w:r>
      <w:r w:rsidRPr="00084ECA">
        <w:rPr>
          <w:sz w:val="28"/>
          <w:szCs w:val="28"/>
        </w:rPr>
        <w:t>УР с помощью</w:t>
      </w:r>
    </w:p>
    <w:p w:rsidR="00C961C1" w:rsidRDefault="00222102">
      <w:pPr>
        <w:pStyle w:val="1"/>
        <w:tabs>
          <w:tab w:val="left" w:pos="4973"/>
          <w:tab w:val="left" w:pos="6538"/>
          <w:tab w:val="left" w:pos="7608"/>
        </w:tabs>
        <w:spacing w:after="0"/>
        <w:jc w:val="both"/>
        <w:rPr>
          <w:sz w:val="28"/>
          <w:szCs w:val="28"/>
        </w:rPr>
      </w:pPr>
      <w:r w:rsidRPr="00084ECA">
        <w:rPr>
          <w:sz w:val="28"/>
          <w:szCs w:val="28"/>
        </w:rPr>
        <w:t xml:space="preserve">теоремы Виета и частных случаев. Решение КВУР рациональными способами. Арифметический, </w:t>
      </w:r>
      <w:r w:rsidR="006E24ED">
        <w:rPr>
          <w:i/>
          <w:iCs/>
          <w:sz w:val="28"/>
          <w:szCs w:val="28"/>
        </w:rPr>
        <w:t xml:space="preserve"> </w:t>
      </w:r>
      <w:r w:rsidR="006E24ED">
        <w:rPr>
          <w:sz w:val="28"/>
          <w:szCs w:val="28"/>
        </w:rPr>
        <w:t>квадратный корень</w:t>
      </w:r>
      <w:r w:rsidR="006E24ED">
        <w:rPr>
          <w:sz w:val="28"/>
          <w:szCs w:val="28"/>
        </w:rPr>
        <w:tab/>
        <w:t xml:space="preserve">и </w:t>
      </w:r>
      <w:r w:rsidRPr="00084ECA">
        <w:rPr>
          <w:sz w:val="28"/>
          <w:szCs w:val="28"/>
        </w:rPr>
        <w:t>его свойства.</w:t>
      </w:r>
    </w:p>
    <w:p w:rsidR="006E24ED" w:rsidRPr="00084ECA" w:rsidRDefault="006E24ED">
      <w:pPr>
        <w:pStyle w:val="1"/>
        <w:tabs>
          <w:tab w:val="left" w:pos="4973"/>
          <w:tab w:val="left" w:pos="6538"/>
          <w:tab w:val="left" w:pos="7608"/>
        </w:tabs>
        <w:spacing w:after="0"/>
        <w:jc w:val="both"/>
        <w:rPr>
          <w:sz w:val="28"/>
          <w:szCs w:val="28"/>
        </w:rPr>
      </w:pPr>
    </w:p>
    <w:p w:rsidR="00C961C1" w:rsidRPr="00084ECA" w:rsidRDefault="006E24ED">
      <w:pPr>
        <w:pStyle w:val="1"/>
        <w:spacing w:after="0"/>
        <w:rPr>
          <w:sz w:val="28"/>
          <w:szCs w:val="28"/>
        </w:rPr>
      </w:pPr>
      <w:r>
        <w:rPr>
          <w:sz w:val="28"/>
          <w:szCs w:val="28"/>
        </w:rPr>
        <w:t xml:space="preserve">9 </w:t>
      </w:r>
      <w:r w:rsidR="00222102" w:rsidRPr="00084ECA">
        <w:rPr>
          <w:sz w:val="28"/>
          <w:szCs w:val="28"/>
        </w:rPr>
        <w:t>Г класс: Решение неравенств 2 степени. Преобразование графиков функций.</w:t>
      </w:r>
    </w:p>
    <w:p w:rsidR="00C961C1" w:rsidRPr="00084ECA" w:rsidRDefault="00222102">
      <w:pPr>
        <w:pStyle w:val="1"/>
        <w:rPr>
          <w:sz w:val="28"/>
          <w:szCs w:val="28"/>
        </w:rPr>
      </w:pPr>
      <w:r w:rsidRPr="00084ECA">
        <w:rPr>
          <w:sz w:val="28"/>
          <w:szCs w:val="28"/>
        </w:rPr>
        <w:t>Формулы приведения. Значения тригонометрических функций.</w:t>
      </w:r>
    </w:p>
    <w:p w:rsidR="00C961C1" w:rsidRPr="00084ECA" w:rsidRDefault="006E24ED" w:rsidP="006E24ED">
      <w:pPr>
        <w:pStyle w:val="1"/>
        <w:rPr>
          <w:sz w:val="28"/>
          <w:szCs w:val="28"/>
        </w:rPr>
      </w:pPr>
      <w:r>
        <w:rPr>
          <w:sz w:val="28"/>
          <w:szCs w:val="28"/>
        </w:rPr>
        <w:t>10</w:t>
      </w:r>
      <w:r w:rsidR="00222102" w:rsidRPr="00084ECA">
        <w:rPr>
          <w:sz w:val="28"/>
          <w:szCs w:val="28"/>
        </w:rPr>
        <w:t xml:space="preserve"> - 11 </w:t>
      </w:r>
      <w:proofErr w:type="gramStart"/>
      <w:r w:rsidR="00222102" w:rsidRPr="00084ECA">
        <w:rPr>
          <w:sz w:val="28"/>
          <w:szCs w:val="28"/>
        </w:rPr>
        <w:t>классах</w:t>
      </w:r>
      <w:proofErr w:type="gramEnd"/>
      <w:r w:rsidR="00222102" w:rsidRPr="00084ECA">
        <w:rPr>
          <w:sz w:val="28"/>
          <w:szCs w:val="28"/>
        </w:rPr>
        <w:t>: Вычисление производных. Простейшие тр</w:t>
      </w:r>
      <w:r>
        <w:rPr>
          <w:sz w:val="28"/>
          <w:szCs w:val="28"/>
        </w:rPr>
        <w:t xml:space="preserve">игонометрические неравенства. </w:t>
      </w:r>
      <w:r w:rsidR="00222102" w:rsidRPr="00084ECA">
        <w:rPr>
          <w:sz w:val="28"/>
          <w:szCs w:val="28"/>
        </w:rPr>
        <w:t>Тригонометрические формулы. Простейшие</w:t>
      </w:r>
      <w:r>
        <w:rPr>
          <w:sz w:val="28"/>
          <w:szCs w:val="28"/>
        </w:rPr>
        <w:t xml:space="preserve"> тригонометрические уравнения. </w:t>
      </w:r>
      <w:r w:rsidR="00222102" w:rsidRPr="00084ECA">
        <w:rPr>
          <w:sz w:val="28"/>
          <w:szCs w:val="28"/>
        </w:rPr>
        <w:t xml:space="preserve">Функции,- обратные </w:t>
      </w:r>
      <w:proofErr w:type="gramStart"/>
      <w:r w:rsidR="00222102" w:rsidRPr="00084ECA">
        <w:rPr>
          <w:sz w:val="28"/>
          <w:szCs w:val="28"/>
        </w:rPr>
        <w:t>тригонометрическим</w:t>
      </w:r>
      <w:proofErr w:type="gramEnd"/>
      <w:r w:rsidR="00222102" w:rsidRPr="00084ECA">
        <w:rPr>
          <w:sz w:val="28"/>
          <w:szCs w:val="28"/>
        </w:rPr>
        <w:t xml:space="preserve">. Преобразование графиков функций. Вычисление </w:t>
      </w:r>
      <w:proofErr w:type="gramStart"/>
      <w:r w:rsidR="00222102" w:rsidRPr="00084ECA">
        <w:rPr>
          <w:sz w:val="28"/>
          <w:szCs w:val="28"/>
        </w:rPr>
        <w:t>первообразных</w:t>
      </w:r>
      <w:proofErr w:type="gramEnd"/>
      <w:r w:rsidR="00222102" w:rsidRPr="00084ECA">
        <w:rPr>
          <w:sz w:val="28"/>
          <w:szCs w:val="28"/>
        </w:rPr>
        <w:t>. Свойства лога</w:t>
      </w:r>
      <w:r>
        <w:rPr>
          <w:sz w:val="28"/>
          <w:szCs w:val="28"/>
        </w:rPr>
        <w:t>рифмов. Простейшие показательные уравнен</w:t>
      </w:r>
      <w:r w:rsidR="00222102" w:rsidRPr="00084ECA">
        <w:rPr>
          <w:sz w:val="28"/>
          <w:szCs w:val="28"/>
        </w:rPr>
        <w:t>ия</w:t>
      </w:r>
      <w:r>
        <w:rPr>
          <w:sz w:val="28"/>
          <w:szCs w:val="28"/>
        </w:rPr>
        <w:t xml:space="preserve"> и н</w:t>
      </w:r>
      <w:r w:rsidR="00222102" w:rsidRPr="00084ECA">
        <w:rPr>
          <w:sz w:val="28"/>
          <w:szCs w:val="28"/>
        </w:rPr>
        <w:t xml:space="preserve">еравенства: Простейшие логарифмические уравнения и </w:t>
      </w:r>
      <w:r>
        <w:rPr>
          <w:sz w:val="28"/>
          <w:szCs w:val="28"/>
        </w:rPr>
        <w:t>неравенства. Практика показала,</w:t>
      </w:r>
      <w:r w:rsidR="00222102" w:rsidRPr="00084ECA">
        <w:rPr>
          <w:sz w:val="28"/>
          <w:szCs w:val="28"/>
        </w:rPr>
        <w:t xml:space="preserve"> что </w:t>
      </w:r>
      <w:proofErr w:type="gramStart"/>
      <w:r w:rsidR="00222102" w:rsidRPr="00084ECA">
        <w:rPr>
          <w:sz w:val="28"/>
          <w:szCs w:val="28"/>
        </w:rPr>
        <w:t>у</w:t>
      </w:r>
      <w:proofErr w:type="gramEnd"/>
      <w:r w:rsidR="00222102" w:rsidRPr="00084ECA">
        <w:rPr>
          <w:sz w:val="28"/>
          <w:szCs w:val="28"/>
        </w:rPr>
        <w:t xml:space="preserve"> </w:t>
      </w:r>
      <w:proofErr w:type="gramStart"/>
      <w:r w:rsidR="00222102" w:rsidRPr="00084ECA">
        <w:rPr>
          <w:sz w:val="28"/>
          <w:szCs w:val="28"/>
        </w:rPr>
        <w:lastRenderedPageBreak/>
        <w:t>систематическая</w:t>
      </w:r>
      <w:proofErr w:type="gramEnd"/>
      <w:r w:rsidR="00222102" w:rsidRPr="00084ECA">
        <w:rPr>
          <w:sz w:val="28"/>
          <w:szCs w:val="28"/>
        </w:rPr>
        <w:t xml:space="preserve"> работа с устным сче</w:t>
      </w:r>
      <w:r>
        <w:rPr>
          <w:sz w:val="28"/>
          <w:szCs w:val="28"/>
        </w:rPr>
        <w:t xml:space="preserve">том способствует значительному </w:t>
      </w:r>
      <w:r w:rsidR="00222102" w:rsidRPr="00084ECA">
        <w:rPr>
          <w:sz w:val="28"/>
          <w:szCs w:val="28"/>
        </w:rPr>
        <w:t xml:space="preserve"> повышению продуктивности вычислений и преобразований. Сокращается время на выполнение таких операций, что переводит их из разря</w:t>
      </w:r>
      <w:r>
        <w:rPr>
          <w:sz w:val="28"/>
          <w:szCs w:val="28"/>
        </w:rPr>
        <w:t>да</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амос</w:t>
      </w:r>
      <w:r w:rsidR="00222102" w:rsidRPr="00084ECA">
        <w:rPr>
          <w:sz w:val="28"/>
          <w:szCs w:val="28"/>
        </w:rPr>
        <w:t>тоятельной задачи в разряд вспомогательной и становится инструментом (“таблицей</w:t>
      </w:r>
      <w:r>
        <w:rPr>
          <w:sz w:val="28"/>
          <w:szCs w:val="28"/>
        </w:rPr>
        <w:t xml:space="preserve"> </w:t>
      </w:r>
      <w:r w:rsidR="00222102" w:rsidRPr="00084ECA">
        <w:rPr>
          <w:sz w:val="28"/>
          <w:szCs w:val="28"/>
        </w:rPr>
        <w:t>умноже</w:t>
      </w:r>
      <w:r w:rsidR="00AF230B">
        <w:rPr>
          <w:sz w:val="28"/>
          <w:szCs w:val="28"/>
        </w:rPr>
        <w:t xml:space="preserve">ния") </w:t>
      </w:r>
      <w:r>
        <w:rPr>
          <w:sz w:val="28"/>
          <w:szCs w:val="28"/>
        </w:rPr>
        <w:t xml:space="preserve">для решения более сложных </w:t>
      </w:r>
      <w:r w:rsidR="00222102" w:rsidRPr="00084ECA">
        <w:rPr>
          <w:sz w:val="28"/>
          <w:szCs w:val="28"/>
        </w:rPr>
        <w:t>задач.</w:t>
      </w:r>
    </w:p>
    <w:p w:rsidR="00C961C1" w:rsidRPr="00084ECA" w:rsidRDefault="00222102" w:rsidP="00AF230B">
      <w:pPr>
        <w:pStyle w:val="1"/>
        <w:tabs>
          <w:tab w:val="left" w:pos="5549"/>
        </w:tabs>
        <w:spacing w:after="0"/>
        <w:ind w:firstLine="640"/>
        <w:rPr>
          <w:sz w:val="28"/>
          <w:szCs w:val="28"/>
        </w:rPr>
      </w:pPr>
      <w:r w:rsidRPr="00084ECA">
        <w:rPr>
          <w:sz w:val="28"/>
          <w:szCs w:val="28"/>
        </w:rPr>
        <w:t>Учитель по математике, знающий, с чем придется столкнуться школьнику на экзамене, кроме фундамента уделяет большую часть времени на занятии отработке вопросов специфики ЕГЭ и ОГЭ.</w:t>
      </w:r>
      <w:r w:rsidRPr="00084ECA">
        <w:rPr>
          <w:sz w:val="28"/>
          <w:szCs w:val="28"/>
        </w:rPr>
        <w:tab/>
        <w:t>Правильность оформления заданий,</w:t>
      </w:r>
      <w:r w:rsidR="00AF230B">
        <w:rPr>
          <w:sz w:val="28"/>
          <w:szCs w:val="28"/>
        </w:rPr>
        <w:t xml:space="preserve"> </w:t>
      </w:r>
      <w:r w:rsidRPr="00084ECA">
        <w:rPr>
          <w:sz w:val="28"/>
          <w:szCs w:val="28"/>
        </w:rPr>
        <w:t>тактика и стратегия решения в условиях дефицита в</w:t>
      </w:r>
      <w:r w:rsidR="00AF230B">
        <w:rPr>
          <w:sz w:val="28"/>
          <w:szCs w:val="28"/>
        </w:rPr>
        <w:t xml:space="preserve">ыделенного времени на экзамене,  также </w:t>
      </w:r>
      <w:r w:rsidRPr="00084ECA">
        <w:rPr>
          <w:sz w:val="28"/>
          <w:szCs w:val="28"/>
        </w:rPr>
        <w:t>банальная</w:t>
      </w:r>
      <w:r w:rsidR="00AF230B">
        <w:rPr>
          <w:sz w:val="28"/>
          <w:szCs w:val="28"/>
        </w:rPr>
        <w:t xml:space="preserve"> </w:t>
      </w:r>
      <w:r w:rsidRPr="00084ECA">
        <w:rPr>
          <w:sz w:val="28"/>
          <w:szCs w:val="28"/>
        </w:rPr>
        <w:t>невнимательность. Эти и масса других особенностей составляют</w:t>
      </w:r>
      <w:r w:rsidR="00AF230B">
        <w:rPr>
          <w:sz w:val="28"/>
          <w:szCs w:val="28"/>
        </w:rPr>
        <w:t xml:space="preserve"> </w:t>
      </w:r>
      <w:r w:rsidRPr="00084ECA">
        <w:rPr>
          <w:sz w:val="28"/>
          <w:szCs w:val="28"/>
        </w:rPr>
        <w:t>суть специфики.</w:t>
      </w:r>
    </w:p>
    <w:p w:rsidR="00AF230B" w:rsidRDefault="00222102" w:rsidP="00AF230B">
      <w:pPr>
        <w:pStyle w:val="1"/>
        <w:spacing w:after="820"/>
        <w:rPr>
          <w:sz w:val="28"/>
          <w:szCs w:val="28"/>
        </w:rPr>
      </w:pPr>
      <w:r w:rsidRPr="00084ECA">
        <w:rPr>
          <w:sz w:val="28"/>
          <w:szCs w:val="28"/>
        </w:rPr>
        <w:t>Для эффективной подготовки к ЕГЭ и ОГЭ</w:t>
      </w:r>
      <w:r w:rsidR="00AF230B">
        <w:rPr>
          <w:sz w:val="28"/>
          <w:szCs w:val="28"/>
        </w:rPr>
        <w:t xml:space="preserve"> нужна тренировка, тренировка </w:t>
      </w:r>
      <w:proofErr w:type="spellStart"/>
      <w:r w:rsidR="00AF230B">
        <w:rPr>
          <w:sz w:val="28"/>
          <w:szCs w:val="28"/>
        </w:rPr>
        <w:t>и</w:t>
      </w:r>
      <w:r w:rsidRPr="00084ECA">
        <w:rPr>
          <w:sz w:val="28"/>
          <w:szCs w:val="28"/>
        </w:rPr>
        <w:t>еще</w:t>
      </w:r>
      <w:proofErr w:type="spellEnd"/>
      <w:r w:rsidRPr="00084ECA">
        <w:rPr>
          <w:sz w:val="28"/>
          <w:szCs w:val="28"/>
        </w:rPr>
        <w:t xml:space="preserve"> раз тренировка. Довести решение задач до автоматизма.</w:t>
      </w:r>
    </w:p>
    <w:p w:rsidR="00C961C1" w:rsidRPr="00084ECA" w:rsidRDefault="00222102" w:rsidP="00AF230B">
      <w:pPr>
        <w:pStyle w:val="1"/>
        <w:spacing w:after="820"/>
        <w:rPr>
          <w:sz w:val="28"/>
          <w:szCs w:val="28"/>
        </w:rPr>
      </w:pPr>
      <w:r w:rsidRPr="00084ECA">
        <w:rPr>
          <w:sz w:val="28"/>
          <w:szCs w:val="28"/>
        </w:rPr>
        <w:t>Развитие геометрических представлений</w:t>
      </w:r>
    </w:p>
    <w:p w:rsidR="00C961C1" w:rsidRPr="00084ECA" w:rsidRDefault="00222102">
      <w:pPr>
        <w:pStyle w:val="1"/>
        <w:jc w:val="both"/>
        <w:rPr>
          <w:sz w:val="28"/>
          <w:szCs w:val="28"/>
        </w:rPr>
      </w:pPr>
      <w:r w:rsidRPr="00084ECA">
        <w:rPr>
          <w:sz w:val="28"/>
          <w:szCs w:val="28"/>
        </w:rPr>
        <w:t xml:space="preserve">Процент выполнения </w:t>
      </w:r>
      <w:proofErr w:type="gramStart"/>
      <w:r w:rsidRPr="00084ECA">
        <w:rPr>
          <w:sz w:val="28"/>
          <w:szCs w:val="28"/>
        </w:rPr>
        <w:t>экзаменующимися</w:t>
      </w:r>
      <w:proofErr w:type="gramEnd"/>
      <w:r w:rsidRPr="00084ECA">
        <w:rPr>
          <w:sz w:val="28"/>
          <w:szCs w:val="28"/>
        </w:rPr>
        <w:t xml:space="preserve"> геометрических заданий традиционно ниже, чем процент, выполнения заданий алгебраических. Одна из основных причин - недостатки в формировании пространственного мышления учащихся. Массово эта проблема проявилась с уходом из общего образования такого учебного предмета, как черчение, и вряд ли стоит ожидать его возвращения - профессия конструктора перестала быть столь массово востребованной с приходом компьютерных технологий.</w:t>
      </w:r>
    </w:p>
    <w:p w:rsidR="00C961C1" w:rsidRPr="00084ECA" w:rsidRDefault="00AF230B">
      <w:pPr>
        <w:pStyle w:val="1"/>
        <w:jc w:val="both"/>
        <w:rPr>
          <w:sz w:val="28"/>
          <w:szCs w:val="28"/>
        </w:rPr>
      </w:pPr>
      <w:r>
        <w:rPr>
          <w:sz w:val="28"/>
          <w:szCs w:val="28"/>
        </w:rPr>
        <w:t xml:space="preserve">Эта проблема </w:t>
      </w:r>
      <w:r w:rsidR="00222102" w:rsidRPr="00084ECA">
        <w:rPr>
          <w:sz w:val="28"/>
          <w:szCs w:val="28"/>
        </w:rPr>
        <w:t>легла на плечи учителей математики, однако решение её известно: непрерывное развитие</w:t>
      </w:r>
      <w:proofErr w:type="gramStart"/>
      <w:r w:rsidR="00222102" w:rsidRPr="00084ECA">
        <w:rPr>
          <w:sz w:val="28"/>
          <w:szCs w:val="28"/>
        </w:rPr>
        <w:t>.</w:t>
      </w:r>
      <w:proofErr w:type="gramEnd"/>
      <w:r w:rsidR="00222102" w:rsidRPr="00084ECA">
        <w:rPr>
          <w:sz w:val="28"/>
          <w:szCs w:val="28"/>
        </w:rPr>
        <w:t xml:space="preserve"> </w:t>
      </w:r>
      <w:proofErr w:type="gramStart"/>
      <w:r w:rsidR="00222102" w:rsidRPr="00084ECA">
        <w:rPr>
          <w:sz w:val="28"/>
          <w:szCs w:val="28"/>
        </w:rPr>
        <w:t>г</w:t>
      </w:r>
      <w:proofErr w:type="gramEnd"/>
      <w:r w:rsidR="00222102" w:rsidRPr="00084ECA">
        <w:rPr>
          <w:sz w:val="28"/>
          <w:szCs w:val="28"/>
        </w:rPr>
        <w:t>еометрических представлений и геометрич</w:t>
      </w:r>
      <w:r>
        <w:rPr>
          <w:sz w:val="28"/>
          <w:szCs w:val="28"/>
        </w:rPr>
        <w:t xml:space="preserve">еского воображения обучающихся  </w:t>
      </w:r>
      <w:r w:rsidR="00222102" w:rsidRPr="00084ECA">
        <w:rPr>
          <w:sz w:val="28"/>
          <w:szCs w:val="28"/>
        </w:rPr>
        <w:t>с 1 по 11 класс; наглядная геометрия в 1-</w:t>
      </w:r>
      <w:r>
        <w:rPr>
          <w:sz w:val="28"/>
          <w:szCs w:val="28"/>
        </w:rPr>
        <w:t xml:space="preserve"> </w:t>
      </w:r>
      <w:r w:rsidR="00222102" w:rsidRPr="00084ECA">
        <w:rPr>
          <w:sz w:val="28"/>
          <w:szCs w:val="28"/>
        </w:rPr>
        <w:t>6 классах; больше внимания геометрическому моделированию и конструированию (из плоских и пространственных фигур), геометрическим чертежам, построениям, изображениям от руки и с помощью различных чертёжных инструментов, на нелинованной и клетчатой бумаге.</w:t>
      </w:r>
    </w:p>
    <w:p w:rsidR="00C961C1" w:rsidRPr="00084ECA" w:rsidRDefault="00AF230B">
      <w:pPr>
        <w:pStyle w:val="1"/>
        <w:jc w:val="both"/>
        <w:rPr>
          <w:sz w:val="28"/>
          <w:szCs w:val="28"/>
        </w:rPr>
      </w:pPr>
      <w:r>
        <w:rPr>
          <w:sz w:val="28"/>
          <w:szCs w:val="28"/>
        </w:rPr>
        <w:t xml:space="preserve">Это отнюдь не </w:t>
      </w:r>
      <w:r w:rsidR="00222102" w:rsidRPr="00084ECA">
        <w:rPr>
          <w:sz w:val="28"/>
          <w:szCs w:val="28"/>
        </w:rPr>
        <w:t>означает, что всю геометрию надо свести к наглядности и к работе руками. Определения и доказательства, логика и аксиоматика важны для современного человека и для изучения геометрии не менее, но надо понимать, что в развитии человека всему отводится своё время, а несформированное наглядно-образное мышление, которое должно быть основой и этапом на пути формирования логического мышления, просто мешает его формированию.</w:t>
      </w:r>
    </w:p>
    <w:p w:rsidR="00C961C1" w:rsidRPr="00084ECA" w:rsidRDefault="00222102" w:rsidP="00AF230B">
      <w:pPr>
        <w:pStyle w:val="1"/>
        <w:jc w:val="both"/>
        <w:rPr>
          <w:sz w:val="28"/>
          <w:szCs w:val="28"/>
        </w:rPr>
      </w:pPr>
      <w:r w:rsidRPr="00084ECA">
        <w:rPr>
          <w:sz w:val="28"/>
          <w:szCs w:val="28"/>
        </w:rPr>
        <w:t>Если вернуться к этапу обучения в старшей школе, то целесообразн</w:t>
      </w:r>
      <w:r w:rsidR="00AF230B">
        <w:rPr>
          <w:sz w:val="28"/>
          <w:szCs w:val="28"/>
        </w:rPr>
        <w:t>о использовать любые приёмы и</w:t>
      </w:r>
      <w:r w:rsidRPr="00084ECA">
        <w:rPr>
          <w:sz w:val="28"/>
          <w:szCs w:val="28"/>
        </w:rPr>
        <w:t xml:space="preserve"> средства, которые способствовали бы </w:t>
      </w:r>
      <w:r w:rsidRPr="00084ECA">
        <w:rPr>
          <w:sz w:val="28"/>
          <w:szCs w:val="28"/>
        </w:rPr>
        <w:lastRenderedPageBreak/>
        <w:t>визуализации предлагаемых</w:t>
      </w:r>
      <w:r w:rsidR="00AF230B">
        <w:rPr>
          <w:sz w:val="28"/>
          <w:szCs w:val="28"/>
        </w:rPr>
        <w:t xml:space="preserve"> </w:t>
      </w:r>
      <w:proofErr w:type="gramStart"/>
      <w:r w:rsidRPr="00084ECA">
        <w:rPr>
          <w:sz w:val="28"/>
          <w:szCs w:val="28"/>
        </w:rPr>
        <w:t>обучающимся</w:t>
      </w:r>
      <w:proofErr w:type="gramEnd"/>
      <w:r w:rsidRPr="00084ECA">
        <w:rPr>
          <w:sz w:val="28"/>
          <w:szCs w:val="28"/>
        </w:rPr>
        <w:t xml:space="preserve"> задач. Это не только построение чертежей по условию задачи (что непросто сделать при проблемах с пространственным воображением), </w:t>
      </w:r>
      <w:proofErr w:type="gramStart"/>
      <w:r w:rsidRPr="00084ECA">
        <w:rPr>
          <w:sz w:val="28"/>
          <w:szCs w:val="28"/>
        </w:rPr>
        <w:t>это</w:t>
      </w:r>
      <w:proofErr w:type="gramEnd"/>
      <w:r w:rsidRPr="00084ECA">
        <w:rPr>
          <w:sz w:val="28"/>
          <w:szCs w:val="28"/>
        </w:rPr>
        <w:t xml:space="preserve"> пр</w:t>
      </w:r>
      <w:r w:rsidR="00AF230B">
        <w:rPr>
          <w:sz w:val="28"/>
          <w:szCs w:val="28"/>
        </w:rPr>
        <w:t xml:space="preserve">ежде всего различные предметные </w:t>
      </w:r>
      <w:r w:rsidRPr="00084ECA">
        <w:rPr>
          <w:sz w:val="28"/>
          <w:szCs w:val="28"/>
        </w:rPr>
        <w:t xml:space="preserve">модели (полезно для каждой решаемой задачи иметь соответствующую ей </w:t>
      </w:r>
      <w:r w:rsidR="00AF230B">
        <w:rPr>
          <w:sz w:val="28"/>
          <w:szCs w:val="28"/>
        </w:rPr>
        <w:t xml:space="preserve">модель-подсказку, </w:t>
      </w:r>
      <w:r w:rsidRPr="00084ECA">
        <w:rPr>
          <w:sz w:val="28"/>
          <w:szCs w:val="28"/>
        </w:rPr>
        <w:t xml:space="preserve"> чтобы использовать её для визуализации условия, поиска и проверки решения), компьютерные программы, позволяющие выполнять стереометрические чертежи</w:t>
      </w:r>
      <w:r w:rsidR="00AF230B">
        <w:rPr>
          <w:sz w:val="28"/>
          <w:szCs w:val="28"/>
        </w:rPr>
        <w:t>.</w:t>
      </w:r>
    </w:p>
    <w:p w:rsidR="00C961C1" w:rsidRPr="00084ECA" w:rsidRDefault="00AF230B">
      <w:pPr>
        <w:pStyle w:val="1"/>
        <w:jc w:val="both"/>
        <w:rPr>
          <w:sz w:val="28"/>
          <w:szCs w:val="28"/>
        </w:rPr>
      </w:pPr>
      <w:r>
        <w:rPr>
          <w:sz w:val="28"/>
          <w:szCs w:val="28"/>
        </w:rPr>
        <w:t xml:space="preserve">Полезно </w:t>
      </w:r>
      <w:r w:rsidR="00222102" w:rsidRPr="00084ECA">
        <w:rPr>
          <w:sz w:val="28"/>
          <w:szCs w:val="28"/>
        </w:rPr>
        <w:t>выделить</w:t>
      </w:r>
      <w:r>
        <w:rPr>
          <w:sz w:val="28"/>
          <w:szCs w:val="28"/>
        </w:rPr>
        <w:t xml:space="preserve"> </w:t>
      </w:r>
      <w:r w:rsidR="00222102" w:rsidRPr="00084ECA">
        <w:rPr>
          <w:sz w:val="28"/>
          <w:szCs w:val="28"/>
        </w:rPr>
        <w:t>эту работу в отдельный тема</w:t>
      </w:r>
      <w:r>
        <w:rPr>
          <w:sz w:val="28"/>
          <w:szCs w:val="28"/>
        </w:rPr>
        <w:t>тический практикум, на котором о</w:t>
      </w:r>
      <w:r w:rsidR="00222102" w:rsidRPr="00084ECA">
        <w:rPr>
          <w:sz w:val="28"/>
          <w:szCs w:val="28"/>
        </w:rPr>
        <w:t>бучающиеся тренировались бы в изображении и моделировании пространственных тел, построении чертежей по условию задачи (в различных ракурсах, выбирая наиболее удобный для поиска решения), можно также организовать данную работу в рамках проекта.</w:t>
      </w:r>
    </w:p>
    <w:p w:rsidR="00C961C1" w:rsidRPr="00084ECA" w:rsidRDefault="00222102">
      <w:pPr>
        <w:pStyle w:val="1"/>
        <w:jc w:val="both"/>
        <w:rPr>
          <w:sz w:val="28"/>
          <w:szCs w:val="28"/>
        </w:rPr>
      </w:pPr>
      <w:r w:rsidRPr="00084ECA">
        <w:rPr>
          <w:sz w:val="28"/>
          <w:szCs w:val="28"/>
        </w:rPr>
        <w:t>Многие старшеклассники считают, что могут обойтись без знания планиметрии. Что, занимаясь только алгеброй, смогут сдать ЕГЭ на высокие балл</w:t>
      </w:r>
      <w:r w:rsidR="00AF230B">
        <w:rPr>
          <w:sz w:val="28"/>
          <w:szCs w:val="28"/>
        </w:rPr>
        <w:t xml:space="preserve">ы и поступить в выбранный вуз. </w:t>
      </w:r>
    </w:p>
    <w:p w:rsidR="00C961C1" w:rsidRPr="00084ECA" w:rsidRDefault="00222102">
      <w:pPr>
        <w:pStyle w:val="1"/>
        <w:jc w:val="both"/>
        <w:rPr>
          <w:sz w:val="28"/>
          <w:szCs w:val="28"/>
        </w:rPr>
      </w:pPr>
      <w:r w:rsidRPr="00084ECA">
        <w:rPr>
          <w:sz w:val="28"/>
          <w:szCs w:val="28"/>
        </w:rPr>
        <w:t>Работает ли эта стратегия?</w:t>
      </w:r>
    </w:p>
    <w:p w:rsidR="00C961C1" w:rsidRPr="00084ECA" w:rsidRDefault="00222102">
      <w:pPr>
        <w:pStyle w:val="1"/>
        <w:jc w:val="both"/>
        <w:rPr>
          <w:sz w:val="28"/>
          <w:szCs w:val="28"/>
        </w:rPr>
      </w:pPr>
      <w:r w:rsidRPr="00084ECA">
        <w:rPr>
          <w:sz w:val="28"/>
          <w:szCs w:val="28"/>
        </w:rPr>
        <w:t>Ответ преподавателей-экспертов: нет, не работает. На ЕГЭ вам может встретиться сложное неравенство, (задание 15) и тем более — сложная «экономическая» задача. Так было в 2018 году. И всё</w:t>
      </w:r>
      <w:proofErr w:type="gramStart"/>
      <w:r w:rsidRPr="00084ECA">
        <w:rPr>
          <w:sz w:val="28"/>
          <w:szCs w:val="28"/>
        </w:rPr>
        <w:t>.</w:t>
      </w:r>
      <w:proofErr w:type="gramEnd"/>
      <w:r w:rsidRPr="00084ECA">
        <w:rPr>
          <w:sz w:val="28"/>
          <w:szCs w:val="28"/>
        </w:rPr>
        <w:t xml:space="preserve"> </w:t>
      </w:r>
      <w:proofErr w:type="gramStart"/>
      <w:r w:rsidRPr="00084ECA">
        <w:rPr>
          <w:sz w:val="28"/>
          <w:szCs w:val="28"/>
        </w:rPr>
        <w:t>б</w:t>
      </w:r>
      <w:proofErr w:type="gramEnd"/>
      <w:r w:rsidRPr="00084ECA">
        <w:rPr>
          <w:sz w:val="28"/>
          <w:szCs w:val="28"/>
        </w:rPr>
        <w:t>аллов фатально не хватает! Тех самых баллов, которые можно было легко получить за планиметрическую задачу, не хватает для поступления!</w:t>
      </w:r>
    </w:p>
    <w:p w:rsidR="00C961C1" w:rsidRPr="00084ECA" w:rsidRDefault="00222102" w:rsidP="00AF230B">
      <w:pPr>
        <w:pStyle w:val="1"/>
        <w:jc w:val="both"/>
        <w:rPr>
          <w:sz w:val="28"/>
          <w:szCs w:val="28"/>
        </w:rPr>
      </w:pPr>
      <w:proofErr w:type="gramStart"/>
      <w:r w:rsidRPr="00084ECA">
        <w:rPr>
          <w:sz w:val="28"/>
          <w:szCs w:val="28"/>
        </w:rPr>
        <w:t>Стоит учесть, что задачи вариантов ЕГЭ по планиметрии и стереометрии бывают намного проще, чем по алгебре.</w:t>
      </w:r>
      <w:r w:rsidR="00AF230B">
        <w:rPr>
          <w:sz w:val="28"/>
          <w:szCs w:val="28"/>
        </w:rPr>
        <w:br/>
        <w:t>)</w:t>
      </w:r>
      <w:proofErr w:type="gramEnd"/>
      <w:r w:rsidR="00AF230B">
        <w:rPr>
          <w:sz w:val="28"/>
          <w:szCs w:val="28"/>
        </w:rPr>
        <w:t xml:space="preserve"> </w:t>
      </w:r>
      <w:proofErr w:type="gramStart"/>
      <w:r w:rsidRPr="00084ECA">
        <w:rPr>
          <w:sz w:val="28"/>
          <w:szCs w:val="28"/>
        </w:rPr>
        <w:t>Самое</w:t>
      </w:r>
      <w:proofErr w:type="gramEnd"/>
      <w:r w:rsidRPr="00084ECA">
        <w:rPr>
          <w:sz w:val="28"/>
          <w:szCs w:val="28"/>
        </w:rPr>
        <w:t xml:space="preserve"> важное — правильная методика подготовки. Не нужно начинать с </w:t>
      </w:r>
      <w:r w:rsidR="00AF230B">
        <w:rPr>
          <w:sz w:val="28"/>
          <w:szCs w:val="28"/>
        </w:rPr>
        <w:t xml:space="preserve">реальных задач </w:t>
      </w:r>
      <w:r w:rsidRPr="00084ECA">
        <w:rPr>
          <w:sz w:val="28"/>
          <w:szCs w:val="28"/>
        </w:rPr>
        <w:t>ЕГЭ. Сначала — теория. Свойства геометрических фигур. Определения и теоремы. Учить наизусть.</w:t>
      </w:r>
    </w:p>
    <w:p w:rsidR="00C961C1" w:rsidRPr="00084ECA" w:rsidRDefault="00222102">
      <w:pPr>
        <w:pStyle w:val="1"/>
        <w:jc w:val="both"/>
        <w:rPr>
          <w:sz w:val="28"/>
          <w:szCs w:val="28"/>
        </w:rPr>
      </w:pPr>
      <w:r w:rsidRPr="00084ECA">
        <w:rPr>
          <w:sz w:val="28"/>
          <w:szCs w:val="28"/>
        </w:rPr>
        <w:t>Лучшая</w:t>
      </w:r>
      <w:r w:rsidRPr="00084ECA">
        <w:rPr>
          <w:sz w:val="28"/>
          <w:szCs w:val="28"/>
          <w:vertAlign w:val="superscript"/>
        </w:rPr>
        <w:t>:</w:t>
      </w:r>
      <w:r w:rsidR="00AF230B">
        <w:rPr>
          <w:sz w:val="28"/>
          <w:szCs w:val="28"/>
        </w:rPr>
        <w:t xml:space="preserve"> тренировка этом </w:t>
      </w:r>
      <w:r w:rsidRPr="00084ECA">
        <w:rPr>
          <w:sz w:val="28"/>
          <w:szCs w:val="28"/>
        </w:rPr>
        <w:t xml:space="preserve"> этапе — </w:t>
      </w:r>
      <w:r w:rsidRPr="00084ECA">
        <w:rPr>
          <w:sz w:val="28"/>
          <w:szCs w:val="28"/>
          <w:u w:val="single"/>
        </w:rPr>
        <w:t>задания №3</w:t>
      </w:r>
      <w:r w:rsidRPr="00084ECA">
        <w:rPr>
          <w:sz w:val="28"/>
          <w:szCs w:val="28"/>
        </w:rPr>
        <w:t xml:space="preserve"> и №</w:t>
      </w:r>
      <w:r w:rsidR="00AF230B">
        <w:rPr>
          <w:sz w:val="28"/>
          <w:szCs w:val="28"/>
        </w:rPr>
        <w:t xml:space="preserve"> </w:t>
      </w:r>
      <w:r w:rsidRPr="00084ECA">
        <w:rPr>
          <w:sz w:val="28"/>
          <w:szCs w:val="28"/>
        </w:rPr>
        <w:t>6 из пе</w:t>
      </w:r>
      <w:r w:rsidR="00AF230B">
        <w:rPr>
          <w:sz w:val="28"/>
          <w:szCs w:val="28"/>
        </w:rPr>
        <w:t>рвой части ЕГЭ по математике</w:t>
      </w:r>
      <w:proofErr w:type="gramStart"/>
      <w:r w:rsidR="00AF230B">
        <w:rPr>
          <w:sz w:val="28"/>
          <w:szCs w:val="28"/>
        </w:rPr>
        <w:t xml:space="preserve"> .</w:t>
      </w:r>
      <w:proofErr w:type="gramEnd"/>
      <w:r w:rsidR="00AF230B">
        <w:rPr>
          <w:sz w:val="28"/>
          <w:szCs w:val="28"/>
        </w:rPr>
        <w:t xml:space="preserve"> </w:t>
      </w:r>
    </w:p>
    <w:p w:rsidR="00C961C1" w:rsidRPr="00084ECA" w:rsidRDefault="00222102">
      <w:pPr>
        <w:pStyle w:val="1"/>
        <w:numPr>
          <w:ilvl w:val="0"/>
          <w:numId w:val="2"/>
        </w:numPr>
        <w:tabs>
          <w:tab w:val="left" w:pos="318"/>
        </w:tabs>
        <w:jc w:val="both"/>
        <w:rPr>
          <w:sz w:val="28"/>
          <w:szCs w:val="28"/>
        </w:rPr>
      </w:pPr>
      <w:r w:rsidRPr="00084ECA">
        <w:rPr>
          <w:sz w:val="28"/>
          <w:szCs w:val="28"/>
        </w:rPr>
        <w:t>Задача 16.Профильного ЕГЭ по математике оценивается в 3 первичных балла и состоит из</w:t>
      </w:r>
      <w:proofErr w:type="gramStart"/>
      <w:r w:rsidRPr="00084ECA">
        <w:rPr>
          <w:sz w:val="28"/>
          <w:szCs w:val="28"/>
        </w:rPr>
        <w:t>.</w:t>
      </w:r>
      <w:proofErr w:type="gramEnd"/>
      <w:r w:rsidRPr="00084ECA">
        <w:rPr>
          <w:sz w:val="28"/>
          <w:szCs w:val="28"/>
        </w:rPr>
        <w:t xml:space="preserve"> </w:t>
      </w:r>
      <w:proofErr w:type="gramStart"/>
      <w:r w:rsidRPr="00084ECA">
        <w:rPr>
          <w:sz w:val="28"/>
          <w:szCs w:val="28"/>
        </w:rPr>
        <w:t>д</w:t>
      </w:r>
      <w:proofErr w:type="gramEnd"/>
      <w:r w:rsidRPr="00084ECA">
        <w:rPr>
          <w:sz w:val="28"/>
          <w:szCs w:val="28"/>
        </w:rPr>
        <w:t>вух пунктов. Первый пункт — доказательство. Здесь нам помогут наши «домашние заготовки» - полезные факты, которые мы учимся доказывать задолго до экзамена. А на ЕГЭ; остается только вспомнить и записать решение.</w:t>
      </w:r>
    </w:p>
    <w:p w:rsidR="00C961C1" w:rsidRPr="00084ECA" w:rsidRDefault="00222102">
      <w:pPr>
        <w:pStyle w:val="1"/>
        <w:jc w:val="both"/>
        <w:rPr>
          <w:sz w:val="28"/>
          <w:szCs w:val="28"/>
        </w:rPr>
      </w:pPr>
      <w:r w:rsidRPr="00084ECA">
        <w:rPr>
          <w:sz w:val="28"/>
          <w:szCs w:val="28"/>
        </w:rPr>
        <w:t>3)</w:t>
      </w:r>
      <w:r w:rsidRPr="00084ECA">
        <w:rPr>
          <w:sz w:val="28"/>
          <w:szCs w:val="28"/>
          <w:vertAlign w:val="superscript"/>
        </w:rPr>
        <w:t>;</w:t>
      </w:r>
      <w:r w:rsidR="00AF230B">
        <w:rPr>
          <w:sz w:val="28"/>
          <w:szCs w:val="28"/>
        </w:rPr>
        <w:t xml:space="preserve"> Оказывается, </w:t>
      </w:r>
      <w:r w:rsidRPr="00084ECA">
        <w:rPr>
          <w:sz w:val="28"/>
          <w:szCs w:val="28"/>
        </w:rPr>
        <w:t xml:space="preserve">многие задачи по планиметрии строятся по одной из так называемых </w:t>
      </w:r>
      <w:r w:rsidRPr="00084ECA">
        <w:rPr>
          <w:sz w:val="28"/>
          <w:szCs w:val="28"/>
          <w:u w:val="single"/>
        </w:rPr>
        <w:t>классических схем</w:t>
      </w:r>
      <w:r w:rsidRPr="00084ECA">
        <w:rPr>
          <w:sz w:val="28"/>
          <w:szCs w:val="28"/>
        </w:rPr>
        <w:t>.</w:t>
      </w:r>
    </w:p>
    <w:p w:rsidR="00C961C1" w:rsidRPr="00084ECA" w:rsidRDefault="00222102">
      <w:pPr>
        <w:pStyle w:val="1"/>
        <w:numPr>
          <w:ilvl w:val="0"/>
          <w:numId w:val="3"/>
        </w:numPr>
        <w:tabs>
          <w:tab w:val="left" w:pos="318"/>
        </w:tabs>
        <w:jc w:val="both"/>
        <w:rPr>
          <w:sz w:val="28"/>
          <w:szCs w:val="28"/>
        </w:rPr>
      </w:pPr>
      <w:r w:rsidRPr="00084ECA">
        <w:rPr>
          <w:sz w:val="28"/>
          <w:szCs w:val="28"/>
        </w:rPr>
        <w:t>Есть такие теоремы, которые вроде и входят в школьную программу — а попробуй их найди в учебнике. Например, теорема о секущей и касательной или свойство биссектрисы.</w:t>
      </w:r>
    </w:p>
    <w:p w:rsidR="00C961C1" w:rsidRPr="00084ECA" w:rsidRDefault="00222102">
      <w:pPr>
        <w:pStyle w:val="1"/>
        <w:numPr>
          <w:ilvl w:val="0"/>
          <w:numId w:val="3"/>
        </w:numPr>
        <w:tabs>
          <w:tab w:val="left" w:pos="294"/>
        </w:tabs>
        <w:jc w:val="both"/>
        <w:rPr>
          <w:sz w:val="28"/>
          <w:szCs w:val="28"/>
        </w:rPr>
      </w:pPr>
      <w:r w:rsidRPr="00084ECA">
        <w:rPr>
          <w:sz w:val="28"/>
          <w:szCs w:val="28"/>
        </w:rPr>
        <w:lastRenderedPageBreak/>
        <w:t>Любая задача из варианта ЕГЭ решается без сложных формул.</w:t>
      </w:r>
      <w:r w:rsidR="00AF230B">
        <w:rPr>
          <w:sz w:val="28"/>
          <w:szCs w:val="28"/>
        </w:rPr>
        <w:t xml:space="preserve"> И если вы не помните теорему </w:t>
      </w:r>
      <w:proofErr w:type="spellStart"/>
      <w:r w:rsidR="00AF230B">
        <w:rPr>
          <w:sz w:val="28"/>
          <w:szCs w:val="28"/>
        </w:rPr>
        <w:t>Ч</w:t>
      </w:r>
      <w:r w:rsidRPr="00084ECA">
        <w:rPr>
          <w:sz w:val="28"/>
          <w:szCs w:val="28"/>
        </w:rPr>
        <w:t>евы</w:t>
      </w:r>
      <w:proofErr w:type="spellEnd"/>
      <w:r w:rsidRPr="00084ECA">
        <w:rPr>
          <w:sz w:val="28"/>
          <w:szCs w:val="28"/>
        </w:rPr>
        <w:t xml:space="preserve">, теорему </w:t>
      </w:r>
      <w:proofErr w:type="spellStart"/>
      <w:r w:rsidRPr="00084ECA">
        <w:rPr>
          <w:sz w:val="28"/>
          <w:szCs w:val="28"/>
        </w:rPr>
        <w:t>Менелая</w:t>
      </w:r>
      <w:proofErr w:type="spellEnd"/>
      <w:r w:rsidRPr="00084ECA">
        <w:rPr>
          <w:sz w:val="28"/>
          <w:szCs w:val="28"/>
        </w:rPr>
        <w:t xml:space="preserve"> и другую экзотику — вам это и не понадобится.</w:t>
      </w:r>
    </w:p>
    <w:p w:rsidR="00C961C1" w:rsidRPr="00084ECA" w:rsidRDefault="00222102">
      <w:pPr>
        <w:pStyle w:val="1"/>
        <w:numPr>
          <w:ilvl w:val="0"/>
          <w:numId w:val="3"/>
        </w:numPr>
        <w:tabs>
          <w:tab w:val="left" w:pos="318"/>
        </w:tabs>
        <w:spacing w:line="233" w:lineRule="auto"/>
        <w:jc w:val="both"/>
        <w:rPr>
          <w:sz w:val="28"/>
          <w:szCs w:val="28"/>
        </w:rPr>
      </w:pPr>
      <w:r w:rsidRPr="00084ECA">
        <w:rPr>
          <w:sz w:val="28"/>
          <w:szCs w:val="28"/>
        </w:rPr>
        <w:t>Геомет</w:t>
      </w:r>
      <w:r w:rsidR="00AF230B">
        <w:rPr>
          <w:sz w:val="28"/>
          <w:szCs w:val="28"/>
        </w:rPr>
        <w:t xml:space="preserve">рия, </w:t>
      </w:r>
      <w:r w:rsidRPr="00084ECA">
        <w:rPr>
          <w:sz w:val="28"/>
          <w:szCs w:val="28"/>
        </w:rPr>
        <w:t xml:space="preserve">конечно, это не алгебра, и готовых алгоритмов здесь намного меньше. Зато, когда вы отлично знаете все теоремы, формулы, свойства геометрических фигур </w:t>
      </w:r>
      <w:proofErr w:type="gramStart"/>
      <w:r w:rsidRPr="00084ECA">
        <w:rPr>
          <w:sz w:val="28"/>
          <w:szCs w:val="28"/>
        </w:rPr>
        <w:t>—у</w:t>
      </w:r>
      <w:proofErr w:type="gramEnd"/>
      <w:r w:rsidRPr="00084ECA">
        <w:rPr>
          <w:sz w:val="28"/>
          <w:szCs w:val="28"/>
        </w:rPr>
        <w:t xml:space="preserve"> вас в голове выстраивается цепочка ассоциаций. Например, в условии задачи дан радиус, вписанной окружности. В каких формулах он встречается? — Правильно, в теореме синусов и в одной из формул для площади треугольника.</w:t>
      </w:r>
    </w:p>
    <w:p w:rsidR="00C961C1" w:rsidRPr="00084ECA" w:rsidRDefault="00AF230B">
      <w:pPr>
        <w:pStyle w:val="1"/>
        <w:numPr>
          <w:ilvl w:val="0"/>
          <w:numId w:val="3"/>
        </w:numPr>
        <w:tabs>
          <w:tab w:val="left" w:pos="337"/>
        </w:tabs>
        <w:spacing w:after="1120"/>
        <w:jc w:val="both"/>
        <w:rPr>
          <w:sz w:val="28"/>
          <w:szCs w:val="28"/>
        </w:rPr>
      </w:pPr>
      <w:r>
        <w:rPr>
          <w:sz w:val="28"/>
          <w:szCs w:val="28"/>
        </w:rPr>
        <w:t xml:space="preserve">Если вы вдруг не </w:t>
      </w:r>
      <w:r w:rsidR="00222102" w:rsidRPr="00084ECA">
        <w:rPr>
          <w:sz w:val="28"/>
          <w:szCs w:val="28"/>
        </w:rPr>
        <w:t>можете решить пункт (а), но решили пунк</w:t>
      </w:r>
      <w:r>
        <w:rPr>
          <w:sz w:val="28"/>
          <w:szCs w:val="28"/>
        </w:rPr>
        <w:t xml:space="preserve">т (б), вы получите за него один </w:t>
      </w:r>
      <w:r w:rsidR="00222102" w:rsidRPr="00084ECA">
        <w:rPr>
          <w:sz w:val="28"/>
          <w:szCs w:val="28"/>
        </w:rPr>
        <w:t xml:space="preserve">балл: </w:t>
      </w:r>
      <w:r w:rsidRPr="00AF230B">
        <w:rPr>
          <w:iCs/>
          <w:sz w:val="28"/>
          <w:szCs w:val="28"/>
        </w:rPr>
        <w:t>А</w:t>
      </w:r>
      <w:r w:rsidR="00222102" w:rsidRPr="00084ECA">
        <w:rPr>
          <w:sz w:val="28"/>
          <w:szCs w:val="28"/>
        </w:rPr>
        <w:t xml:space="preserve"> это лучше, чем ничего. Но вообще пункт (а), как правило, бывает простым. Иногда вопрос в пункте (а) очень простой. И это не только для того, чтобы вы получили «утешительный» балл. Помните, что пункт (а) часто содержит подсказку, идею для решения пункта (б</w:t>
      </w:r>
      <w:proofErr w:type="gramStart"/>
      <w:r w:rsidR="00222102" w:rsidRPr="00084ECA">
        <w:rPr>
          <w:sz w:val="28"/>
          <w:szCs w:val="28"/>
        </w:rPr>
        <w:t>)..</w:t>
      </w:r>
      <w:proofErr w:type="gramEnd"/>
    </w:p>
    <w:p w:rsidR="00C961C1" w:rsidRPr="00084ECA" w:rsidRDefault="00222102">
      <w:pPr>
        <w:pStyle w:val="1"/>
        <w:jc w:val="both"/>
        <w:rPr>
          <w:sz w:val="28"/>
          <w:szCs w:val="28"/>
        </w:rPr>
      </w:pPr>
      <w:proofErr w:type="spellStart"/>
      <w:r w:rsidRPr="00084ECA">
        <w:rPr>
          <w:sz w:val="28"/>
          <w:szCs w:val="28"/>
        </w:rPr>
        <w:t>Саморегуляции</w:t>
      </w:r>
      <w:proofErr w:type="spellEnd"/>
      <w:r w:rsidRPr="00084ECA">
        <w:rPr>
          <w:sz w:val="28"/>
          <w:szCs w:val="28"/>
        </w:rPr>
        <w:t xml:space="preserve"> и обратная связь «ученик-учитель».</w:t>
      </w:r>
    </w:p>
    <w:p w:rsidR="00C961C1" w:rsidRPr="00084ECA" w:rsidRDefault="00222102">
      <w:pPr>
        <w:pStyle w:val="1"/>
        <w:jc w:val="both"/>
        <w:rPr>
          <w:sz w:val="28"/>
          <w:szCs w:val="28"/>
        </w:rPr>
      </w:pPr>
      <w:r w:rsidRPr="00084ECA">
        <w:rPr>
          <w:sz w:val="28"/>
          <w:szCs w:val="28"/>
        </w:rPr>
        <w:t xml:space="preserve">Известно, что эффективность обучения возрастает в случае </w:t>
      </w:r>
      <w:proofErr w:type="spellStart"/>
      <w:r w:rsidRPr="00084ECA">
        <w:rPr>
          <w:sz w:val="28"/>
          <w:szCs w:val="28"/>
        </w:rPr>
        <w:t>самооценивания</w:t>
      </w:r>
      <w:proofErr w:type="spellEnd"/>
      <w:r w:rsidRPr="00084ECA">
        <w:rPr>
          <w:sz w:val="28"/>
          <w:szCs w:val="28"/>
        </w:rPr>
        <w:t>, поскольку ученик самостоятельно получает информацию о своих результатах, сам её анализирует, делает выводы о своем прогрессе, корректирует цели в случае необходимости. Но для этого необходимы критерии оценивания работы, которые должны быть у ученика не просто до начала выполнения конкретной работы, но желательно и в самом начале изучения темы. К сожалению, на практике более распространена ситуация, когда работа выдаётся ученику без критериев ее выполнения.</w:t>
      </w:r>
    </w:p>
    <w:p w:rsidR="00C961C1" w:rsidRPr="00084ECA" w:rsidRDefault="00222102">
      <w:pPr>
        <w:pStyle w:val="1"/>
        <w:jc w:val="both"/>
        <w:rPr>
          <w:sz w:val="28"/>
          <w:szCs w:val="28"/>
        </w:rPr>
      </w:pPr>
      <w:r w:rsidRPr="00084ECA">
        <w:rPr>
          <w:sz w:val="28"/>
          <w:szCs w:val="28"/>
        </w:rPr>
        <w:t xml:space="preserve">К </w:t>
      </w:r>
      <w:proofErr w:type="spellStart"/>
      <w:r w:rsidRPr="00084ECA">
        <w:rPr>
          <w:sz w:val="28"/>
          <w:szCs w:val="28"/>
        </w:rPr>
        <w:t>саморегуляции</w:t>
      </w:r>
      <w:proofErr w:type="spellEnd"/>
      <w:r w:rsidRPr="00084ECA">
        <w:rPr>
          <w:sz w:val="28"/>
          <w:szCs w:val="28"/>
        </w:rPr>
        <w:t xml:space="preserve"> относятся также вопросы, связанные с осознанностью знания и незнания. Объяснение учителя сродни лекционной форме предъявления новых знаний. В Связи с этим подчеркнём важность обратной связи. Учитель должен получать сигналы от </w:t>
      </w:r>
      <w:proofErr w:type="gramStart"/>
      <w:r w:rsidRPr="00084ECA">
        <w:rPr>
          <w:sz w:val="28"/>
          <w:szCs w:val="28"/>
        </w:rPr>
        <w:t>обучающихся</w:t>
      </w:r>
      <w:proofErr w:type="gramEnd"/>
      <w:r w:rsidRPr="00084ECA">
        <w:rPr>
          <w:sz w:val="28"/>
          <w:szCs w:val="28"/>
        </w:rPr>
        <w:t>: «Я понимаю, могу объяснить», «Я не уверен, правильно ли я по</w:t>
      </w:r>
      <w:r w:rsidR="00AF230B">
        <w:rPr>
          <w:sz w:val="28"/>
          <w:szCs w:val="28"/>
        </w:rPr>
        <w:t xml:space="preserve">нимаю», «Я не понимаю». Учитель </w:t>
      </w:r>
      <w:r w:rsidRPr="00084ECA">
        <w:rPr>
          <w:sz w:val="28"/>
          <w:szCs w:val="28"/>
        </w:rPr>
        <w:t>может прервать своё объяснение вопросом к тем, кто ещё не Понял</w:t>
      </w:r>
      <w:proofErr w:type="gramStart"/>
      <w:r w:rsidRPr="00084ECA">
        <w:rPr>
          <w:sz w:val="28"/>
          <w:szCs w:val="28"/>
        </w:rPr>
        <w:t>,, .</w:t>
      </w:r>
      <w:proofErr w:type="gramEnd"/>
      <w:r w:rsidRPr="00084ECA">
        <w:rPr>
          <w:sz w:val="28"/>
          <w:szCs w:val="28"/>
        </w:rPr>
        <w:t>предложением высказать свои сомнения тем, кто не уверен в понимании, предоставлением слова тем, кто всё понял.</w:t>
      </w:r>
    </w:p>
    <w:p w:rsidR="00C961C1" w:rsidRPr="00084ECA" w:rsidRDefault="00222102">
      <w:pPr>
        <w:pStyle w:val="1"/>
        <w:jc w:val="both"/>
        <w:rPr>
          <w:sz w:val="28"/>
          <w:szCs w:val="28"/>
        </w:rPr>
      </w:pPr>
      <w:r w:rsidRPr="00084ECA">
        <w:rPr>
          <w:sz w:val="28"/>
          <w:szCs w:val="28"/>
        </w:rPr>
        <w:t>Доказано, что обратная связь эффективна, если ученик получает сообщение о верно выполненных заданиях, а не только об ошибках, если он получает не просто маркеры, свидетельствующие о положительном результате, не просто похвалу за решённую задачу, а</w:t>
      </w:r>
      <w:proofErr w:type="gramStart"/>
      <w:r w:rsidRPr="00084ECA">
        <w:rPr>
          <w:sz w:val="28"/>
          <w:szCs w:val="28"/>
        </w:rPr>
        <w:t xml:space="preserve"> .</w:t>
      </w:r>
      <w:proofErr w:type="gramEnd"/>
      <w:r w:rsidRPr="00084ECA">
        <w:rPr>
          <w:sz w:val="28"/>
          <w:szCs w:val="28"/>
        </w:rPr>
        <w:t>и некоторый содержательный комментарий. Этот комментарий может включать в себя такую оценку</w:t>
      </w:r>
      <w:proofErr w:type="gramStart"/>
      <w:r w:rsidRPr="00084ECA">
        <w:rPr>
          <w:sz w:val="28"/>
          <w:szCs w:val="28"/>
        </w:rPr>
        <w:t xml:space="preserve">,, </w:t>
      </w:r>
      <w:proofErr w:type="gramEnd"/>
      <w:r w:rsidRPr="00084ECA">
        <w:rPr>
          <w:sz w:val="28"/>
          <w:szCs w:val="28"/>
        </w:rPr>
        <w:t>как «рациональное решение», «интересная идея», «грамотная запись». Может быть</w:t>
      </w:r>
      <w:proofErr w:type="gramStart"/>
      <w:r w:rsidRPr="00084ECA">
        <w:rPr>
          <w:sz w:val="28"/>
          <w:szCs w:val="28"/>
        </w:rPr>
        <w:t xml:space="preserve"> </w:t>
      </w:r>
      <w:r w:rsidRPr="00084ECA">
        <w:rPr>
          <w:sz w:val="28"/>
          <w:szCs w:val="28"/>
          <w:vertAlign w:val="superscript"/>
        </w:rPr>
        <w:t>:</w:t>
      </w:r>
      <w:proofErr w:type="gramEnd"/>
      <w:r w:rsidRPr="00084ECA">
        <w:rPr>
          <w:sz w:val="28"/>
          <w:szCs w:val="28"/>
        </w:rPr>
        <w:t xml:space="preserve"> отмечена актуальность проверки результата, удачное прохождение «ловушек» и </w:t>
      </w:r>
      <w:r w:rsidRPr="00084ECA">
        <w:rPr>
          <w:sz w:val="28"/>
          <w:szCs w:val="28"/>
        </w:rPr>
        <w:lastRenderedPageBreak/>
        <w:t>«опасных», мест и т.п.</w:t>
      </w:r>
    </w:p>
    <w:p w:rsidR="00C961C1" w:rsidRPr="00084ECA" w:rsidRDefault="00AF230B">
      <w:pPr>
        <w:pStyle w:val="1"/>
        <w:jc w:val="both"/>
        <w:rPr>
          <w:sz w:val="28"/>
          <w:szCs w:val="28"/>
        </w:rPr>
      </w:pPr>
      <w:r>
        <w:rPr>
          <w:sz w:val="28"/>
          <w:szCs w:val="28"/>
        </w:rPr>
        <w:t xml:space="preserve">Обратная  </w:t>
      </w:r>
      <w:r w:rsidR="00222102" w:rsidRPr="00084ECA">
        <w:rPr>
          <w:sz w:val="28"/>
          <w:szCs w:val="28"/>
        </w:rPr>
        <w:t xml:space="preserve">связь эффективна в случае, если она конкретна, то </w:t>
      </w:r>
      <w:proofErr w:type="gramStart"/>
      <w:r w:rsidR="00222102" w:rsidRPr="00084ECA">
        <w:rPr>
          <w:sz w:val="28"/>
          <w:szCs w:val="28"/>
        </w:rPr>
        <w:t>есть</w:t>
      </w:r>
      <w:proofErr w:type="gramEnd"/>
      <w:r w:rsidR="00222102" w:rsidRPr="00084ECA">
        <w:rPr>
          <w:sz w:val="28"/>
          <w:szCs w:val="28"/>
        </w:rPr>
        <w:t xml:space="preserve"> связана с и</w:t>
      </w:r>
      <w:r>
        <w:rPr>
          <w:sz w:val="28"/>
          <w:szCs w:val="28"/>
        </w:rPr>
        <w:t xml:space="preserve">звестными ученику результатами </w:t>
      </w:r>
      <w:r w:rsidR="00222102" w:rsidRPr="00084ECA">
        <w:rPr>
          <w:sz w:val="28"/>
          <w:szCs w:val="28"/>
        </w:rPr>
        <w:t xml:space="preserve">и действиями, подлежащими усвоению. </w:t>
      </w:r>
      <w:proofErr w:type="gramStart"/>
      <w:r>
        <w:rPr>
          <w:sz w:val="28"/>
          <w:szCs w:val="28"/>
        </w:rPr>
        <w:t>Важное значение</w:t>
      </w:r>
      <w:proofErr w:type="gramEnd"/>
      <w:r>
        <w:rPr>
          <w:sz w:val="28"/>
          <w:szCs w:val="28"/>
        </w:rPr>
        <w:t xml:space="preserve"> имеет информированнос</w:t>
      </w:r>
      <w:r w:rsidR="00222102" w:rsidRPr="00084ECA">
        <w:rPr>
          <w:sz w:val="28"/>
          <w:szCs w:val="28"/>
        </w:rPr>
        <w:t>ть ученика относительно того, чему он должен научиться,</w:t>
      </w:r>
      <w:r>
        <w:rPr>
          <w:sz w:val="28"/>
          <w:szCs w:val="28"/>
        </w:rPr>
        <w:t xml:space="preserve"> какие задания должен научиться </w:t>
      </w:r>
      <w:r w:rsidR="00222102" w:rsidRPr="00084ECA">
        <w:rPr>
          <w:sz w:val="28"/>
          <w:szCs w:val="28"/>
        </w:rPr>
        <w:t>решать, а какие может научиться решать для</w:t>
      </w:r>
      <w:r>
        <w:rPr>
          <w:sz w:val="28"/>
          <w:szCs w:val="28"/>
        </w:rPr>
        <w:t xml:space="preserve"> того, чтобы получить желаемое количество </w:t>
      </w:r>
      <w:r w:rsidR="00222102" w:rsidRPr="00084ECA">
        <w:rPr>
          <w:sz w:val="28"/>
          <w:szCs w:val="28"/>
        </w:rPr>
        <w:t>баллов на экзамене. Если ученик фиксирует и отслеживает сам, умеет ли он выполнять требуемое задание или нет</w:t>
      </w:r>
      <w:proofErr w:type="gramStart"/>
      <w:r w:rsidR="00222102" w:rsidRPr="00084ECA">
        <w:rPr>
          <w:sz w:val="28"/>
          <w:szCs w:val="28"/>
        </w:rPr>
        <w:t>.</w:t>
      </w:r>
      <w:proofErr w:type="gramEnd"/>
      <w:r w:rsidR="00222102" w:rsidRPr="00084ECA">
        <w:rPr>
          <w:sz w:val="28"/>
          <w:szCs w:val="28"/>
        </w:rPr>
        <w:t xml:space="preserve"> </w:t>
      </w:r>
      <w:proofErr w:type="gramStart"/>
      <w:r w:rsidR="00222102" w:rsidRPr="00084ECA">
        <w:rPr>
          <w:sz w:val="28"/>
          <w:szCs w:val="28"/>
        </w:rPr>
        <w:t>т</w:t>
      </w:r>
      <w:proofErr w:type="gramEnd"/>
      <w:r w:rsidR="00222102" w:rsidRPr="00084ECA">
        <w:rPr>
          <w:sz w:val="28"/>
          <w:szCs w:val="28"/>
        </w:rPr>
        <w:t>о минимизируется время на выполнение 'заданий, при этом работа становится более эффективной и рациональной. Отсюда необходимость в открытости предъявляемых требований к результатам обучения, а</w:t>
      </w:r>
      <w:r>
        <w:rPr>
          <w:sz w:val="28"/>
          <w:szCs w:val="28"/>
        </w:rPr>
        <w:t xml:space="preserve"> на </w:t>
      </w:r>
      <w:r w:rsidR="00222102" w:rsidRPr="00084ECA">
        <w:rPr>
          <w:sz w:val="28"/>
          <w:szCs w:val="28"/>
        </w:rPr>
        <w:t xml:space="preserve"> этапе подготовки к экзамену - в ориентации на конечный запланированный результат</w:t>
      </w:r>
      <w:proofErr w:type="gramStart"/>
      <w:r w:rsidR="00222102" w:rsidRPr="00084ECA">
        <w:rPr>
          <w:sz w:val="28"/>
          <w:szCs w:val="28"/>
        </w:rPr>
        <w:t>,.</w:t>
      </w:r>
      <w:proofErr w:type="gramEnd"/>
    </w:p>
    <w:p w:rsidR="00C961C1" w:rsidRPr="00084ECA" w:rsidRDefault="00222102">
      <w:pPr>
        <w:pStyle w:val="1"/>
        <w:spacing w:after="820"/>
        <w:jc w:val="both"/>
        <w:rPr>
          <w:sz w:val="28"/>
          <w:szCs w:val="28"/>
        </w:rPr>
      </w:pPr>
      <w:r w:rsidRPr="00084ECA">
        <w:rPr>
          <w:sz w:val="28"/>
          <w:szCs w:val="28"/>
        </w:rPr>
        <w:t>И еще об одном; факторе следует упомянуть - это повторяющее</w:t>
      </w:r>
      <w:r w:rsidR="00AF230B">
        <w:rPr>
          <w:sz w:val="28"/>
          <w:szCs w:val="28"/>
        </w:rPr>
        <w:t xml:space="preserve">ся тестирование. Уже имеющийся  опыт </w:t>
      </w:r>
      <w:r w:rsidRPr="00084ECA">
        <w:rPr>
          <w:sz w:val="28"/>
          <w:szCs w:val="28"/>
        </w:rPr>
        <w:t>российской школы и более продолжительны</w:t>
      </w:r>
      <w:r w:rsidR="00AF230B">
        <w:rPr>
          <w:sz w:val="28"/>
          <w:szCs w:val="28"/>
        </w:rPr>
        <w:t xml:space="preserve">й зарубежный опыт не позволяют </w:t>
      </w:r>
      <w:r w:rsidRPr="00084ECA">
        <w:rPr>
          <w:sz w:val="28"/>
          <w:szCs w:val="28"/>
        </w:rPr>
        <w:t xml:space="preserve">говорить о нём, как об эффективном факторе. Положительные </w:t>
      </w:r>
      <w:r w:rsidR="00AF230B">
        <w:rPr>
          <w:sz w:val="28"/>
          <w:szCs w:val="28"/>
        </w:rPr>
        <w:t xml:space="preserve">эффекты возникают только/в тех </w:t>
      </w:r>
      <w:r w:rsidRPr="00084ECA">
        <w:rPr>
          <w:sz w:val="28"/>
          <w:szCs w:val="28"/>
        </w:rPr>
        <w:t>случаях, когда учитель учитывает результаты тестирования для корректировк</w:t>
      </w:r>
      <w:proofErr w:type="gramStart"/>
      <w:r w:rsidRPr="00084ECA">
        <w:rPr>
          <w:sz w:val="28"/>
          <w:szCs w:val="28"/>
        </w:rPr>
        <w:t>и-</w:t>
      </w:r>
      <w:proofErr w:type="gramEnd"/>
      <w:r w:rsidRPr="00084ECA">
        <w:rPr>
          <w:sz w:val="28"/>
          <w:szCs w:val="28"/>
        </w:rPr>
        <w:t xml:space="preserve"> процесса обучения и приспосабливает методы обучения к возможностям </w:t>
      </w:r>
      <w:r w:rsidR="00AF230B">
        <w:rPr>
          <w:sz w:val="28"/>
          <w:szCs w:val="28"/>
        </w:rPr>
        <w:t xml:space="preserve">конкретного ученика, </w:t>
      </w:r>
      <w:r w:rsidRPr="00084ECA">
        <w:rPr>
          <w:sz w:val="28"/>
          <w:szCs w:val="28"/>
        </w:rPr>
        <w:t>учитывая его сильные и слабые стороны, или при условии содержательной обратной связи, с которой ученик может работать самостоятельно, то есть имеет возможность учиться на тестах.</w:t>
      </w:r>
    </w:p>
    <w:p w:rsidR="00C961C1" w:rsidRPr="00084ECA" w:rsidRDefault="00222102">
      <w:pPr>
        <w:pStyle w:val="1"/>
        <w:jc w:val="both"/>
        <w:rPr>
          <w:sz w:val="28"/>
          <w:szCs w:val="28"/>
        </w:rPr>
      </w:pPr>
      <w:r w:rsidRPr="00084ECA">
        <w:rPr>
          <w:sz w:val="28"/>
          <w:szCs w:val="28"/>
        </w:rPr>
        <w:t>Завершающие рекомендации.</w:t>
      </w:r>
    </w:p>
    <w:p w:rsidR="00C961C1" w:rsidRPr="00084ECA" w:rsidRDefault="00222102">
      <w:pPr>
        <w:pStyle w:val="1"/>
        <w:jc w:val="both"/>
        <w:rPr>
          <w:sz w:val="28"/>
          <w:szCs w:val="28"/>
        </w:rPr>
      </w:pPr>
      <w:r w:rsidRPr="00084ECA">
        <w:rPr>
          <w:sz w:val="28"/>
          <w:szCs w:val="28"/>
        </w:rPr>
        <w:t>Необходимо 'отметить, что создание ЕГЭ по математике ба</w:t>
      </w:r>
      <w:r w:rsidR="00AF230B">
        <w:rPr>
          <w:sz w:val="28"/>
          <w:szCs w:val="28"/>
        </w:rPr>
        <w:t>зового уровня и появление акцента</w:t>
      </w:r>
      <w:r w:rsidRPr="00084ECA">
        <w:rPr>
          <w:sz w:val="28"/>
          <w:szCs w:val="28"/>
        </w:rPr>
        <w:t xml:space="preserve"> использование математических знаний в реальных ситуациях были неверно истолкованы некоторыми учителями в качестве генеральной идеи обучения, что привело к поверхностному освоению обучающимися программы старшей школы. В частности, это зафиксировано и результатами экзамена: результаты выполнения заданий по темам курса старшей школы ниже, результатов выполнения заданий из «реальной математики».</w:t>
      </w:r>
    </w:p>
    <w:p w:rsidR="00C961C1" w:rsidRPr="00084ECA" w:rsidRDefault="00AF230B">
      <w:pPr>
        <w:pStyle w:val="1"/>
        <w:jc w:val="both"/>
        <w:rPr>
          <w:sz w:val="28"/>
          <w:szCs w:val="28"/>
        </w:rPr>
      </w:pPr>
      <w:r>
        <w:rPr>
          <w:sz w:val="28"/>
          <w:szCs w:val="28"/>
        </w:rPr>
        <w:t>Для того чтобы у</w:t>
      </w:r>
      <w:r w:rsidR="00222102" w:rsidRPr="00084ECA">
        <w:rPr>
          <w:sz w:val="28"/>
          <w:szCs w:val="28"/>
        </w:rPr>
        <w:t>спешно сдать ЕГЭ по математике, важно пройти всю программу целиком, а не только «то</w:t>
      </w:r>
      <w:proofErr w:type="gramStart"/>
      <w:r w:rsidR="00222102" w:rsidRPr="00084ECA">
        <w:rPr>
          <w:sz w:val="28"/>
          <w:szCs w:val="28"/>
        </w:rPr>
        <w:t>.</w:t>
      </w:r>
      <w:proofErr w:type="gramEnd"/>
      <w:r w:rsidR="00222102" w:rsidRPr="00084ECA">
        <w:rPr>
          <w:sz w:val="28"/>
          <w:szCs w:val="28"/>
        </w:rPr>
        <w:t xml:space="preserve"> </w:t>
      </w:r>
      <w:proofErr w:type="gramStart"/>
      <w:r w:rsidR="00222102" w:rsidRPr="00084ECA">
        <w:rPr>
          <w:sz w:val="28"/>
          <w:szCs w:val="28"/>
        </w:rPr>
        <w:t>ч</w:t>
      </w:r>
      <w:proofErr w:type="gramEnd"/>
      <w:r w:rsidR="00222102" w:rsidRPr="00084ECA">
        <w:rPr>
          <w:sz w:val="28"/>
          <w:szCs w:val="28"/>
        </w:rPr>
        <w:t>то пригодится на экзамене», повысить свою культуру вычислений, то есть минимизировать использование калькуляторов, развивать умение читать графики, правильно использовать терминологию и учить формулы.</w:t>
      </w:r>
    </w:p>
    <w:p w:rsidR="00C961C1" w:rsidRPr="00084ECA" w:rsidRDefault="00222102">
      <w:pPr>
        <w:pStyle w:val="1"/>
        <w:jc w:val="both"/>
        <w:rPr>
          <w:sz w:val="28"/>
          <w:szCs w:val="28"/>
        </w:rPr>
      </w:pPr>
      <w:r w:rsidRPr="00084ECA">
        <w:rPr>
          <w:sz w:val="28"/>
          <w:szCs w:val="28"/>
        </w:rPr>
        <w:t>Для учащихся, которые могут успешно освоить курс математики средней (полной) школы на,</w:t>
      </w:r>
      <w:proofErr w:type="gramStart"/>
      <w:r w:rsidRPr="00084ECA">
        <w:rPr>
          <w:sz w:val="28"/>
          <w:szCs w:val="28"/>
        </w:rPr>
        <w:t xml:space="preserve"> .</w:t>
      </w:r>
      <w:proofErr w:type="gramEnd"/>
      <w:r w:rsidRPr="00084ECA">
        <w:rPr>
          <w:sz w:val="28"/>
          <w:szCs w:val="28"/>
        </w:rPr>
        <w:t xml:space="preserve">базовом уровне, образовательный акцент должен быть сделан на полное изучение традиционных курсов алгебры и начал анализа и </w:t>
      </w:r>
      <w:r w:rsidRPr="00084ECA">
        <w:rPr>
          <w:sz w:val="28"/>
          <w:szCs w:val="28"/>
        </w:rPr>
        <w:lastRenderedPageBreak/>
        <w:t>геометрии на базовом уровне. Помимо заданий, базового уровня в образовательном процессе д</w:t>
      </w:r>
      <w:r w:rsidR="00AF230B">
        <w:rPr>
          <w:sz w:val="28"/>
          <w:szCs w:val="28"/>
        </w:rPr>
        <w:t>олжны использоваться задания по</w:t>
      </w:r>
      <w:r w:rsidRPr="00084ECA">
        <w:rPr>
          <w:sz w:val="28"/>
          <w:szCs w:val="28"/>
        </w:rPr>
        <w:t>вышенного уровня. Количество часов математики должно бы</w:t>
      </w:r>
      <w:r w:rsidR="00AF230B">
        <w:rPr>
          <w:sz w:val="28"/>
          <w:szCs w:val="28"/>
        </w:rPr>
        <w:t>ть не менее 5 часов в неделю.</w:t>
      </w:r>
    </w:p>
    <w:p w:rsidR="00C961C1" w:rsidRPr="00084ECA" w:rsidRDefault="00AF230B">
      <w:pPr>
        <w:pStyle w:val="1"/>
        <w:tabs>
          <w:tab w:val="left" w:pos="1757"/>
        </w:tabs>
        <w:jc w:val="both"/>
        <w:rPr>
          <w:sz w:val="28"/>
          <w:szCs w:val="28"/>
        </w:rPr>
      </w:pPr>
      <w:r>
        <w:rPr>
          <w:sz w:val="28"/>
          <w:szCs w:val="28"/>
        </w:rPr>
        <w:t xml:space="preserve">Для учащихся, </w:t>
      </w:r>
      <w:r w:rsidR="00222102" w:rsidRPr="00084ECA">
        <w:rPr>
          <w:sz w:val="28"/>
          <w:szCs w:val="28"/>
        </w:rPr>
        <w:t>которые могут успешно освоить курс матема</w:t>
      </w:r>
      <w:r>
        <w:rPr>
          <w:sz w:val="28"/>
          <w:szCs w:val="28"/>
        </w:rPr>
        <w:t xml:space="preserve">тики полной (средней) школы на </w:t>
      </w:r>
      <w:r w:rsidR="00222102" w:rsidRPr="00084ECA">
        <w:rPr>
          <w:sz w:val="28"/>
          <w:szCs w:val="28"/>
        </w:rPr>
        <w:t>профильном (повышенном) уровне, образовательный акцент должен быть сделан на полное, изучение традиционных курсов алгебры и начал анализа и геометрии на профильном уровне. Количество часов математики должно быть не мен</w:t>
      </w:r>
      <w:r>
        <w:rPr>
          <w:sz w:val="28"/>
          <w:szCs w:val="28"/>
        </w:rPr>
        <w:t>ее 6-7 часов в неделю.</w:t>
      </w:r>
    </w:p>
    <w:p w:rsidR="00C961C1" w:rsidRPr="00084ECA" w:rsidRDefault="00AF230B">
      <w:pPr>
        <w:pStyle w:val="1"/>
        <w:numPr>
          <w:ilvl w:val="0"/>
          <w:numId w:val="3"/>
        </w:numPr>
        <w:tabs>
          <w:tab w:val="left" w:pos="327"/>
        </w:tabs>
        <w:jc w:val="both"/>
        <w:rPr>
          <w:sz w:val="28"/>
          <w:szCs w:val="28"/>
        </w:rPr>
      </w:pPr>
      <w:proofErr w:type="gramStart"/>
      <w:r>
        <w:rPr>
          <w:sz w:val="28"/>
          <w:szCs w:val="28"/>
        </w:rPr>
        <w:t>п</w:t>
      </w:r>
      <w:proofErr w:type="gramEnd"/>
      <w:r>
        <w:rPr>
          <w:sz w:val="28"/>
          <w:szCs w:val="28"/>
        </w:rPr>
        <w:t xml:space="preserve">ервую очередь </w:t>
      </w:r>
      <w:r w:rsidR="00222102" w:rsidRPr="00084ECA">
        <w:rPr>
          <w:sz w:val="28"/>
          <w:szCs w:val="28"/>
        </w:rPr>
        <w:t>нужно выработать у обучающихся быстрое и правильное выполнение Заданий части Г, используя, в том числе и банк заданий экзамена базово</w:t>
      </w:r>
      <w:r>
        <w:rPr>
          <w:sz w:val="28"/>
          <w:szCs w:val="28"/>
        </w:rPr>
        <w:t>го уровня. Умения</w:t>
      </w:r>
      <w:proofErr w:type="gramStart"/>
      <w:r>
        <w:rPr>
          <w:sz w:val="28"/>
          <w:szCs w:val="28"/>
        </w:rPr>
        <w:t xml:space="preserve">,, </w:t>
      </w:r>
      <w:proofErr w:type="gramEnd"/>
      <w:r>
        <w:rPr>
          <w:sz w:val="28"/>
          <w:szCs w:val="28"/>
        </w:rPr>
        <w:t xml:space="preserve">необходимые </w:t>
      </w:r>
      <w:r w:rsidR="00222102" w:rsidRPr="00084ECA">
        <w:rPr>
          <w:sz w:val="28"/>
          <w:szCs w:val="28"/>
        </w:rPr>
        <w:t>для выполнения заданий базового уровня, должны б</w:t>
      </w:r>
      <w:r>
        <w:rPr>
          <w:sz w:val="28"/>
          <w:szCs w:val="28"/>
        </w:rPr>
        <w:t>ыть под постоянным контролем.</w:t>
      </w:r>
    </w:p>
    <w:p w:rsidR="00C961C1" w:rsidRPr="00084ECA" w:rsidRDefault="00222102">
      <w:pPr>
        <w:pStyle w:val="1"/>
        <w:jc w:val="both"/>
        <w:rPr>
          <w:sz w:val="28"/>
          <w:szCs w:val="28"/>
        </w:rPr>
      </w:pPr>
      <w:r w:rsidRPr="00084ECA">
        <w:rPr>
          <w:sz w:val="28"/>
          <w:szCs w:val="28"/>
        </w:rPr>
        <w:t>Задания с кратким ответом (повышенного уровня) части 2 должны находить отражение в содержании математического образования, и аналогичные зада</w:t>
      </w:r>
      <w:r w:rsidR="00AF230B">
        <w:rPr>
          <w:sz w:val="28"/>
          <w:szCs w:val="28"/>
        </w:rPr>
        <w:t xml:space="preserve">ния должны включаться в систему текущего и  </w:t>
      </w:r>
      <w:r w:rsidRPr="00084ECA">
        <w:rPr>
          <w:sz w:val="28"/>
          <w:szCs w:val="28"/>
        </w:rPr>
        <w:t>рубежного контроля.</w:t>
      </w:r>
    </w:p>
    <w:p w:rsidR="00C961C1" w:rsidRPr="00084ECA" w:rsidRDefault="00AF230B">
      <w:pPr>
        <w:pStyle w:val="1"/>
        <w:jc w:val="both"/>
        <w:rPr>
          <w:sz w:val="28"/>
          <w:szCs w:val="28"/>
        </w:rPr>
      </w:pPr>
      <w:r>
        <w:rPr>
          <w:sz w:val="28"/>
          <w:szCs w:val="28"/>
        </w:rPr>
        <w:t xml:space="preserve">В записи решений </w:t>
      </w:r>
      <w:proofErr w:type="gramStart"/>
      <w:r>
        <w:rPr>
          <w:sz w:val="28"/>
          <w:szCs w:val="28"/>
        </w:rPr>
        <w:t>с</w:t>
      </w:r>
      <w:proofErr w:type="gramEnd"/>
      <w:r>
        <w:rPr>
          <w:sz w:val="28"/>
          <w:szCs w:val="28"/>
        </w:rPr>
        <w:t xml:space="preserve"> </w:t>
      </w:r>
      <w:proofErr w:type="gramStart"/>
      <w:r w:rsidR="00222102" w:rsidRPr="00084ECA">
        <w:rPr>
          <w:sz w:val="28"/>
          <w:szCs w:val="28"/>
        </w:rPr>
        <w:t>заданиям</w:t>
      </w:r>
      <w:proofErr w:type="gramEnd"/>
      <w:r w:rsidR="00222102" w:rsidRPr="00084ECA">
        <w:rPr>
          <w:sz w:val="28"/>
          <w:szCs w:val="28"/>
        </w:rPr>
        <w:t xml:space="preserve"> с развернутым ответом нужн</w:t>
      </w:r>
      <w:r>
        <w:rPr>
          <w:sz w:val="28"/>
          <w:szCs w:val="28"/>
        </w:rPr>
        <w:t xml:space="preserve">о особое внимание обращать на построение </w:t>
      </w:r>
      <w:r w:rsidR="00222102" w:rsidRPr="00084ECA">
        <w:rPr>
          <w:sz w:val="28"/>
          <w:szCs w:val="28"/>
        </w:rPr>
        <w:t>чертежей и рисунков, лаконичность пояснений, доказательность рассуждений.</w:t>
      </w:r>
    </w:p>
    <w:p w:rsidR="00C961C1" w:rsidRDefault="00AF230B">
      <w:pPr>
        <w:pStyle w:val="1"/>
        <w:spacing w:after="0"/>
        <w:jc w:val="both"/>
        <w:rPr>
          <w:sz w:val="28"/>
          <w:szCs w:val="28"/>
        </w:rPr>
      </w:pPr>
      <w:r>
        <w:rPr>
          <w:sz w:val="28"/>
          <w:szCs w:val="28"/>
        </w:rPr>
        <w:t xml:space="preserve">И в </w:t>
      </w:r>
      <w:r w:rsidR="00222102" w:rsidRPr="00084ECA">
        <w:rPr>
          <w:sz w:val="28"/>
          <w:szCs w:val="28"/>
        </w:rPr>
        <w:t>завершение необходимо отметить, что еще одни</w:t>
      </w:r>
      <w:r>
        <w:rPr>
          <w:sz w:val="28"/>
          <w:szCs w:val="28"/>
        </w:rPr>
        <w:t xml:space="preserve">м важным фактором является психологический </w:t>
      </w:r>
      <w:r w:rsidR="00222102" w:rsidRPr="00084ECA">
        <w:rPr>
          <w:sz w:val="28"/>
          <w:szCs w:val="28"/>
        </w:rPr>
        <w:t xml:space="preserve"> климат в учебном коллективе: дружеские отношения среди одноклассников, спокойная рабочая атмосфера на уроке, методичная, прозрачная и последовательная подготовка к экзамену, доверительные отношения учителя с учениками, вера в достижение более высоких результатов и эмоциональная поддержка.</w:t>
      </w:r>
    </w:p>
    <w:p w:rsidR="00AF230B" w:rsidRPr="00084ECA" w:rsidRDefault="00AF230B">
      <w:pPr>
        <w:pStyle w:val="1"/>
        <w:spacing w:after="0"/>
        <w:jc w:val="both"/>
        <w:rPr>
          <w:sz w:val="28"/>
          <w:szCs w:val="28"/>
        </w:rPr>
      </w:pPr>
    </w:p>
    <w:p w:rsidR="00C961C1" w:rsidRPr="00084ECA" w:rsidRDefault="00222102" w:rsidP="008C1503">
      <w:pPr>
        <w:pStyle w:val="1"/>
        <w:rPr>
          <w:sz w:val="28"/>
          <w:szCs w:val="28"/>
        </w:rPr>
      </w:pPr>
      <w:r w:rsidRPr="00084ECA">
        <w:rPr>
          <w:sz w:val="28"/>
          <w:szCs w:val="28"/>
        </w:rPr>
        <w:t>На занятиях стараюсь</w:t>
      </w:r>
      <w:r w:rsidR="00AF230B">
        <w:rPr>
          <w:sz w:val="28"/>
          <w:szCs w:val="28"/>
        </w:rPr>
        <w:t xml:space="preserve"> создать атмосферу комфортности, в</w:t>
      </w:r>
      <w:r w:rsidRPr="00084ECA">
        <w:rPr>
          <w:sz w:val="28"/>
          <w:szCs w:val="28"/>
        </w:rPr>
        <w:t xml:space="preserve">заимопонимания. На своих </w:t>
      </w:r>
      <w:r w:rsidR="008C1503">
        <w:rPr>
          <w:sz w:val="28"/>
          <w:szCs w:val="28"/>
        </w:rPr>
        <w:t xml:space="preserve">уроках я делаю установку на то, </w:t>
      </w:r>
      <w:r w:rsidRPr="00084ECA">
        <w:rPr>
          <w:sz w:val="28"/>
          <w:szCs w:val="28"/>
        </w:rPr>
        <w:t>чтобы любой ребенок должен быть понят и услышан учителем и соучеником: учение должно проходить в «атмосфере непринужденности, чтобы дети и учитель свободно дышали на уроках». От учителя требуется и мастерство, и большое терпение, и</w:t>
      </w:r>
      <w:r w:rsidR="008C1503">
        <w:rPr>
          <w:sz w:val="28"/>
          <w:szCs w:val="28"/>
        </w:rPr>
        <w:t xml:space="preserve"> </w:t>
      </w:r>
      <w:r w:rsidRPr="00084ECA">
        <w:rPr>
          <w:sz w:val="28"/>
          <w:szCs w:val="28"/>
        </w:rPr>
        <w:t>любовь к учащимся. Доброжелательное отношение к ученикам снимает у них страх перед трудностями обучения: ребенок не должен бояться</w:t>
      </w:r>
    </w:p>
    <w:p w:rsidR="00C961C1" w:rsidRPr="00084ECA" w:rsidRDefault="00222102">
      <w:pPr>
        <w:pStyle w:val="1"/>
        <w:spacing w:after="0"/>
        <w:rPr>
          <w:sz w:val="28"/>
          <w:szCs w:val="28"/>
        </w:rPr>
      </w:pPr>
      <w:r w:rsidRPr="00084ECA">
        <w:rPr>
          <w:sz w:val="28"/>
          <w:szCs w:val="28"/>
        </w:rPr>
        <w:t>Ошибиться</w:t>
      </w:r>
      <w:r w:rsidR="008C1503">
        <w:rPr>
          <w:sz w:val="28"/>
          <w:szCs w:val="28"/>
        </w:rPr>
        <w:t>, спросить учителя, если он что-</w:t>
      </w:r>
      <w:r w:rsidRPr="00084ECA">
        <w:rPr>
          <w:sz w:val="28"/>
          <w:szCs w:val="28"/>
        </w:rPr>
        <w:t>то прослушал или не понял.</w:t>
      </w:r>
    </w:p>
    <w:p w:rsidR="00C961C1" w:rsidRPr="00084ECA" w:rsidRDefault="00222102">
      <w:pPr>
        <w:pStyle w:val="1"/>
        <w:rPr>
          <w:sz w:val="28"/>
          <w:szCs w:val="28"/>
        </w:rPr>
      </w:pPr>
      <w:r w:rsidRPr="00084ECA">
        <w:rPr>
          <w:sz w:val="28"/>
          <w:szCs w:val="28"/>
        </w:rPr>
        <w:t>Психологическая подготовка учащихс</w:t>
      </w:r>
      <w:r w:rsidR="008C1503">
        <w:rPr>
          <w:sz w:val="28"/>
          <w:szCs w:val="28"/>
        </w:rPr>
        <w:t xml:space="preserve">я </w:t>
      </w:r>
      <w:proofErr w:type="gramStart"/>
      <w:r w:rsidRPr="00084ECA">
        <w:rPr>
          <w:sz w:val="28"/>
          <w:szCs w:val="28"/>
        </w:rPr>
        <w:t>может</w:t>
      </w:r>
      <w:proofErr w:type="gramEnd"/>
      <w:r w:rsidRPr="00084ECA">
        <w:rPr>
          <w:sz w:val="28"/>
          <w:szCs w:val="28"/>
        </w:rPr>
        <w:t xml:space="preserve"> заключается в следующем:</w:t>
      </w:r>
    </w:p>
    <w:p w:rsidR="00C961C1" w:rsidRPr="00084ECA" w:rsidRDefault="00222102">
      <w:pPr>
        <w:pStyle w:val="1"/>
        <w:rPr>
          <w:sz w:val="28"/>
          <w:szCs w:val="28"/>
        </w:rPr>
      </w:pPr>
      <w:r w:rsidRPr="00084ECA">
        <w:rPr>
          <w:sz w:val="28"/>
          <w:szCs w:val="28"/>
        </w:rPr>
        <w:t>отработка поведения в период подготовки к экзамену: обучение навыкам</w:t>
      </w:r>
    </w:p>
    <w:p w:rsidR="008C1503" w:rsidRDefault="00222102">
      <w:pPr>
        <w:pStyle w:val="1"/>
        <w:spacing w:after="0"/>
        <w:ind w:left="160" w:hanging="160"/>
        <w:rPr>
          <w:sz w:val="28"/>
          <w:szCs w:val="28"/>
        </w:rPr>
      </w:pPr>
      <w:proofErr w:type="spellStart"/>
      <w:r w:rsidRPr="00084ECA">
        <w:rPr>
          <w:sz w:val="28"/>
          <w:szCs w:val="28"/>
        </w:rPr>
        <w:t>саморегуляции</w:t>
      </w:r>
      <w:proofErr w:type="spellEnd"/>
      <w:r w:rsidRPr="00084ECA">
        <w:rPr>
          <w:sz w:val="28"/>
          <w:szCs w:val="28"/>
        </w:rPr>
        <w:t>, самоконтроля, повышение уве</w:t>
      </w:r>
      <w:r w:rsidR="008C1503">
        <w:rPr>
          <w:sz w:val="28"/>
          <w:szCs w:val="28"/>
        </w:rPr>
        <w:t>ренности в себе, в своих силах.</w:t>
      </w:r>
    </w:p>
    <w:p w:rsidR="008C1503" w:rsidRDefault="008C1503">
      <w:pPr>
        <w:pStyle w:val="1"/>
        <w:spacing w:after="0"/>
        <w:ind w:left="160" w:hanging="160"/>
        <w:rPr>
          <w:sz w:val="28"/>
          <w:szCs w:val="28"/>
        </w:rPr>
      </w:pPr>
      <w:r>
        <w:rPr>
          <w:sz w:val="28"/>
          <w:szCs w:val="28"/>
        </w:rPr>
        <w:t xml:space="preserve">Методы проведения </w:t>
      </w:r>
      <w:r w:rsidR="00222102" w:rsidRPr="00084ECA">
        <w:rPr>
          <w:sz w:val="28"/>
          <w:szCs w:val="28"/>
        </w:rPr>
        <w:t xml:space="preserve"> занятий по псих</w:t>
      </w:r>
      <w:r>
        <w:rPr>
          <w:sz w:val="28"/>
          <w:szCs w:val="28"/>
        </w:rPr>
        <w:t xml:space="preserve">ологической подготовке </w:t>
      </w:r>
      <w:proofErr w:type="spellStart"/>
      <w:r>
        <w:rPr>
          <w:sz w:val="28"/>
          <w:szCs w:val="28"/>
        </w:rPr>
        <w:t>учашихся</w:t>
      </w:r>
      <w:proofErr w:type="spellEnd"/>
    </w:p>
    <w:p w:rsidR="00C961C1" w:rsidRPr="00084ECA" w:rsidRDefault="00222102">
      <w:pPr>
        <w:pStyle w:val="1"/>
        <w:spacing w:after="0"/>
        <w:ind w:left="160" w:hanging="160"/>
        <w:rPr>
          <w:sz w:val="28"/>
          <w:szCs w:val="28"/>
        </w:rPr>
      </w:pPr>
      <w:r w:rsidRPr="00084ECA">
        <w:rPr>
          <w:sz w:val="28"/>
          <w:szCs w:val="28"/>
        </w:rPr>
        <w:t>разнообразны:</w:t>
      </w:r>
    </w:p>
    <w:p w:rsidR="00C961C1" w:rsidRPr="00084ECA" w:rsidRDefault="00222102">
      <w:pPr>
        <w:pStyle w:val="1"/>
        <w:rPr>
          <w:sz w:val="28"/>
          <w:szCs w:val="28"/>
        </w:rPr>
        <w:sectPr w:rsidR="00C961C1" w:rsidRPr="00084ECA">
          <w:type w:val="continuous"/>
          <w:pgSz w:w="11900" w:h="16840"/>
          <w:pgMar w:top="1012" w:right="601" w:bottom="1171" w:left="1829" w:header="584" w:footer="743" w:gutter="0"/>
          <w:cols w:space="720"/>
          <w:noEndnote/>
          <w:docGrid w:linePitch="360"/>
        </w:sectPr>
      </w:pPr>
      <w:r w:rsidRPr="00084ECA">
        <w:rPr>
          <w:sz w:val="28"/>
          <w:szCs w:val="28"/>
        </w:rPr>
        <w:t xml:space="preserve">групповая дискуссия, игровые методы, медитативные техники, Содержание </w:t>
      </w:r>
      <w:r w:rsidRPr="00084ECA">
        <w:rPr>
          <w:sz w:val="28"/>
          <w:szCs w:val="28"/>
        </w:rPr>
        <w:lastRenderedPageBreak/>
        <w:t>заняти</w:t>
      </w:r>
      <w:proofErr w:type="gramStart"/>
      <w:r w:rsidRPr="00084ECA">
        <w:rPr>
          <w:sz w:val="28"/>
          <w:szCs w:val="28"/>
        </w:rPr>
        <w:t>й-</w:t>
      </w:r>
      <w:proofErr w:type="gramEnd"/>
      <w:r w:rsidRPr="00084ECA">
        <w:rPr>
          <w:sz w:val="28"/>
          <w:szCs w:val="28"/>
        </w:rPr>
        <w:t xml:space="preserve"> должно ориентироваться на следующие вопросы: как подготовиться к экзаменам, поведение на экзамене. способы снятия </w:t>
      </w:r>
      <w:proofErr w:type="spellStart"/>
      <w:r w:rsidRPr="00084ECA">
        <w:rPr>
          <w:sz w:val="28"/>
          <w:szCs w:val="28"/>
        </w:rPr>
        <w:t>нервнопсихического</w:t>
      </w:r>
      <w:proofErr w:type="spellEnd"/>
      <w:r w:rsidRPr="00084ECA">
        <w:rPr>
          <w:sz w:val="28"/>
          <w:szCs w:val="28"/>
        </w:rPr>
        <w:t xml:space="preserve"> напряжения, как противостоять стрессу.</w:t>
      </w:r>
    </w:p>
    <w:p w:rsidR="00C961C1" w:rsidRPr="00084ECA" w:rsidRDefault="00222102">
      <w:pPr>
        <w:pStyle w:val="1"/>
        <w:spacing w:after="820"/>
        <w:rPr>
          <w:sz w:val="28"/>
          <w:szCs w:val="28"/>
        </w:rPr>
      </w:pPr>
      <w:r w:rsidRPr="00084ECA">
        <w:rPr>
          <w:sz w:val="28"/>
          <w:szCs w:val="28"/>
        </w:rPr>
        <w:lastRenderedPageBreak/>
        <w:t>Литература:</w:t>
      </w:r>
    </w:p>
    <w:p w:rsidR="00C961C1" w:rsidRPr="00084ECA" w:rsidRDefault="00222102">
      <w:pPr>
        <w:pStyle w:val="1"/>
        <w:spacing w:after="280"/>
        <w:rPr>
          <w:sz w:val="28"/>
          <w:szCs w:val="28"/>
        </w:rPr>
      </w:pPr>
      <w:r w:rsidRPr="00084ECA">
        <w:rPr>
          <w:sz w:val="28"/>
          <w:szCs w:val="28"/>
        </w:rPr>
        <w:t>Методические рекомендации для учителей, подготовленные на</w:t>
      </w:r>
      <w:r w:rsidR="008C1503">
        <w:rPr>
          <w:sz w:val="28"/>
          <w:szCs w:val="28"/>
        </w:rPr>
        <w:t xml:space="preserve"> основе анализа типичных ошибок у</w:t>
      </w:r>
      <w:r w:rsidR="008C1503" w:rsidRPr="00084ECA">
        <w:rPr>
          <w:sz w:val="28"/>
          <w:szCs w:val="28"/>
        </w:rPr>
        <w:t xml:space="preserve"> </w:t>
      </w:r>
      <w:r w:rsidRPr="00084ECA">
        <w:rPr>
          <w:sz w:val="28"/>
          <w:szCs w:val="28"/>
        </w:rPr>
        <w:t>частников ЕГЭ 2019 года по математике, подготовленные ФГБНУ «ФИЛИ».</w:t>
      </w:r>
    </w:p>
    <w:p w:rsidR="00C961C1" w:rsidRPr="00084ECA" w:rsidRDefault="00222102">
      <w:pPr>
        <w:pStyle w:val="1"/>
        <w:spacing w:after="280"/>
        <w:rPr>
          <w:sz w:val="28"/>
          <w:szCs w:val="28"/>
        </w:rPr>
      </w:pPr>
      <w:r w:rsidRPr="00084ECA">
        <w:rPr>
          <w:sz w:val="28"/>
          <w:szCs w:val="28"/>
        </w:rPr>
        <w:t>Методические рекомендации для учителей, подготовленные на основе анализа типичных ошибок участников ЕГЭ 2020 года по математике, подготовленные ФГБНУ «ФИЛИ»,</w:t>
      </w:r>
    </w:p>
    <w:p w:rsidR="00C961C1" w:rsidRPr="00084ECA" w:rsidRDefault="00222102">
      <w:pPr>
        <w:pStyle w:val="1"/>
        <w:spacing w:after="280"/>
        <w:rPr>
          <w:sz w:val="28"/>
          <w:szCs w:val="28"/>
        </w:rPr>
      </w:pPr>
      <w:proofErr w:type="spellStart"/>
      <w:r w:rsidRPr="00084ECA">
        <w:rPr>
          <w:sz w:val="28"/>
          <w:szCs w:val="28"/>
        </w:rPr>
        <w:t>Бабанский</w:t>
      </w:r>
      <w:proofErr w:type="spellEnd"/>
      <w:r w:rsidRPr="00084ECA">
        <w:rPr>
          <w:sz w:val="28"/>
          <w:szCs w:val="28"/>
        </w:rPr>
        <w:t xml:space="preserve"> </w:t>
      </w:r>
      <w:r w:rsidRPr="00084ECA">
        <w:rPr>
          <w:sz w:val="28"/>
          <w:szCs w:val="28"/>
          <w:lang w:val="en-US" w:eastAsia="en-US" w:bidi="en-US"/>
        </w:rPr>
        <w:t>IO</w:t>
      </w:r>
      <w:r w:rsidRPr="00084ECA">
        <w:rPr>
          <w:sz w:val="28"/>
          <w:szCs w:val="28"/>
          <w:lang w:eastAsia="en-US" w:bidi="en-US"/>
        </w:rPr>
        <w:t>.</w:t>
      </w:r>
      <w:r w:rsidRPr="00084ECA">
        <w:rPr>
          <w:sz w:val="28"/>
          <w:szCs w:val="28"/>
          <w:lang w:val="en-US" w:eastAsia="en-US" w:bidi="en-US"/>
        </w:rPr>
        <w:t>K</w:t>
      </w:r>
      <w:r w:rsidRPr="00084ECA">
        <w:rPr>
          <w:sz w:val="28"/>
          <w:szCs w:val="28"/>
          <w:lang w:eastAsia="en-US" w:bidi="en-US"/>
        </w:rPr>
        <w:t xml:space="preserve">. </w:t>
      </w:r>
      <w:r w:rsidRPr="00084ECA">
        <w:rPr>
          <w:sz w:val="28"/>
          <w:szCs w:val="28"/>
        </w:rPr>
        <w:t xml:space="preserve">Активность и самостоятельность учащихся в обучении / М.Ю. </w:t>
      </w:r>
      <w:proofErr w:type="spellStart"/>
      <w:r w:rsidRPr="00084ECA">
        <w:rPr>
          <w:sz w:val="28"/>
          <w:szCs w:val="28"/>
        </w:rPr>
        <w:t>Бабанский</w:t>
      </w:r>
      <w:proofErr w:type="spellEnd"/>
      <w:r w:rsidRPr="00084ECA">
        <w:rPr>
          <w:sz w:val="28"/>
          <w:szCs w:val="28"/>
        </w:rPr>
        <w:t xml:space="preserve"> М., Педагогика. 1989.</w:t>
      </w:r>
    </w:p>
    <w:p w:rsidR="00C961C1" w:rsidRPr="00084ECA" w:rsidRDefault="00222102">
      <w:pPr>
        <w:pStyle w:val="1"/>
        <w:spacing w:after="280"/>
        <w:rPr>
          <w:sz w:val="28"/>
          <w:szCs w:val="28"/>
        </w:rPr>
      </w:pPr>
      <w:r w:rsidRPr="00084ECA">
        <w:rPr>
          <w:sz w:val="28"/>
          <w:szCs w:val="28"/>
        </w:rPr>
        <w:t>Беспалько В.П. Слагаемые педагогической технологии / Беспалько В.П. - М., 1989.</w:t>
      </w:r>
    </w:p>
    <w:p w:rsidR="00C961C1" w:rsidRPr="00084ECA" w:rsidRDefault="00222102">
      <w:pPr>
        <w:pStyle w:val="1"/>
        <w:spacing w:after="280"/>
        <w:rPr>
          <w:sz w:val="28"/>
          <w:szCs w:val="28"/>
        </w:rPr>
      </w:pPr>
      <w:r w:rsidRPr="00084ECA">
        <w:rPr>
          <w:sz w:val="28"/>
          <w:szCs w:val="28"/>
        </w:rPr>
        <w:t xml:space="preserve">Красновский Э.А. Активизация учебного познания / Красновский Э.А. // Советская </w:t>
      </w:r>
      <w:proofErr w:type="spellStart"/>
      <w:proofErr w:type="gramStart"/>
      <w:r w:rsidRPr="00084ECA">
        <w:rPr>
          <w:sz w:val="28"/>
          <w:szCs w:val="28"/>
        </w:rPr>
        <w:t>педаго</w:t>
      </w:r>
      <w:proofErr w:type="spellEnd"/>
      <w:r w:rsidRPr="00084ECA">
        <w:rPr>
          <w:sz w:val="28"/>
          <w:szCs w:val="28"/>
        </w:rPr>
        <w:t xml:space="preserve"> гика</w:t>
      </w:r>
      <w:proofErr w:type="gramEnd"/>
      <w:r w:rsidRPr="00084ECA">
        <w:rPr>
          <w:sz w:val="28"/>
          <w:szCs w:val="28"/>
        </w:rPr>
        <w:t>.-1989. №5.</w:t>
      </w:r>
    </w:p>
    <w:p w:rsidR="00C961C1" w:rsidRPr="00084ECA" w:rsidRDefault="00222102">
      <w:pPr>
        <w:pStyle w:val="1"/>
        <w:spacing w:after="280" w:line="233" w:lineRule="auto"/>
        <w:rPr>
          <w:sz w:val="28"/>
          <w:szCs w:val="28"/>
        </w:rPr>
      </w:pPr>
      <w:proofErr w:type="spellStart"/>
      <w:r w:rsidRPr="00084ECA">
        <w:rPr>
          <w:sz w:val="28"/>
          <w:szCs w:val="28"/>
        </w:rPr>
        <w:t>Эльконин</w:t>
      </w:r>
      <w:proofErr w:type="spellEnd"/>
      <w:r w:rsidRPr="00084ECA">
        <w:rPr>
          <w:sz w:val="28"/>
          <w:szCs w:val="28"/>
        </w:rPr>
        <w:t xml:space="preserve"> Д. Б. Избранные педагогические труды. / Под ред. В.В. Давыдова, В.П. </w:t>
      </w:r>
      <w:proofErr w:type="spellStart"/>
      <w:proofErr w:type="gramStart"/>
      <w:r w:rsidRPr="00084ECA">
        <w:rPr>
          <w:sz w:val="28"/>
          <w:szCs w:val="28"/>
        </w:rPr>
        <w:t>Зинченк</w:t>
      </w:r>
      <w:proofErr w:type="spellEnd"/>
      <w:r w:rsidRPr="00084ECA">
        <w:rPr>
          <w:sz w:val="28"/>
          <w:szCs w:val="28"/>
        </w:rPr>
        <w:t xml:space="preserve"> </w:t>
      </w:r>
      <w:proofErr w:type="spellStart"/>
      <w:r w:rsidRPr="00084ECA">
        <w:rPr>
          <w:sz w:val="28"/>
          <w:szCs w:val="28"/>
        </w:rPr>
        <w:t>о</w:t>
      </w:r>
      <w:proofErr w:type="gramEnd"/>
      <w:r w:rsidRPr="00084ECA">
        <w:rPr>
          <w:sz w:val="28"/>
          <w:szCs w:val="28"/>
        </w:rPr>
        <w:t>.М</w:t>
      </w:r>
      <w:proofErr w:type="spellEnd"/>
      <w:r w:rsidRPr="00084ECA">
        <w:rPr>
          <w:sz w:val="28"/>
          <w:szCs w:val="28"/>
        </w:rPr>
        <w:t>.. 1989.</w:t>
      </w:r>
    </w:p>
    <w:p w:rsidR="00C961C1" w:rsidRPr="00084ECA" w:rsidRDefault="00222102">
      <w:pPr>
        <w:pStyle w:val="1"/>
        <w:spacing w:after="280" w:line="221" w:lineRule="auto"/>
        <w:rPr>
          <w:sz w:val="28"/>
          <w:szCs w:val="28"/>
        </w:rPr>
      </w:pPr>
      <w:r w:rsidRPr="00084ECA">
        <w:rPr>
          <w:sz w:val="28"/>
          <w:szCs w:val="28"/>
        </w:rPr>
        <w:t>Щукина Г.И. Активизация познавательной деятельности в учебном процессе/ Щукина Г.И</w:t>
      </w:r>
      <w:proofErr w:type="gramStart"/>
      <w:r w:rsidRPr="00084ECA">
        <w:rPr>
          <w:sz w:val="28"/>
          <w:szCs w:val="28"/>
        </w:rPr>
        <w:t xml:space="preserve"> .</w:t>
      </w:r>
      <w:proofErr w:type="gramEnd"/>
      <w:r w:rsidRPr="00084ECA">
        <w:rPr>
          <w:sz w:val="28"/>
          <w:szCs w:val="28"/>
        </w:rPr>
        <w:t xml:space="preserve"> М„ .1979,</w:t>
      </w:r>
    </w:p>
    <w:p w:rsidR="00084ECA" w:rsidRPr="00084ECA" w:rsidRDefault="00084ECA">
      <w:pPr>
        <w:pStyle w:val="1"/>
        <w:spacing w:after="280" w:line="221" w:lineRule="auto"/>
        <w:rPr>
          <w:sz w:val="28"/>
          <w:szCs w:val="28"/>
        </w:rPr>
      </w:pPr>
    </w:p>
    <w:sectPr w:rsidR="00084ECA" w:rsidRPr="00084ECA" w:rsidSect="00C961C1">
      <w:pgSz w:w="11900" w:h="16840"/>
      <w:pgMar w:top="1038" w:right="623" w:bottom="1038" w:left="1859" w:header="610" w:footer="61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B5" w:rsidRDefault="00FB60B5" w:rsidP="00C961C1">
      <w:r>
        <w:separator/>
      </w:r>
    </w:p>
  </w:endnote>
  <w:endnote w:type="continuationSeparator" w:id="0">
    <w:p w:rsidR="00FB60B5" w:rsidRDefault="00FB60B5" w:rsidP="00C9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B5" w:rsidRDefault="00FB60B5"/>
  </w:footnote>
  <w:footnote w:type="continuationSeparator" w:id="0">
    <w:p w:rsidR="00FB60B5" w:rsidRDefault="00FB60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46A2"/>
    <w:multiLevelType w:val="multilevel"/>
    <w:tmpl w:val="0554C2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D44464"/>
    <w:multiLevelType w:val="hybridMultilevel"/>
    <w:tmpl w:val="42A08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3A6961"/>
    <w:multiLevelType w:val="multilevel"/>
    <w:tmpl w:val="D80E3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B43266"/>
    <w:multiLevelType w:val="multilevel"/>
    <w:tmpl w:val="629447A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961C1"/>
    <w:rsid w:val="00084ECA"/>
    <w:rsid w:val="00222102"/>
    <w:rsid w:val="00611F30"/>
    <w:rsid w:val="006E24ED"/>
    <w:rsid w:val="007B140F"/>
    <w:rsid w:val="008C1503"/>
    <w:rsid w:val="00AF230B"/>
    <w:rsid w:val="00C961C1"/>
    <w:rsid w:val="00FB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61C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C961C1"/>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_"/>
    <w:basedOn w:val="a0"/>
    <w:link w:val="1"/>
    <w:rsid w:val="00C961C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C961C1"/>
    <w:rPr>
      <w:rFonts w:ascii="Times New Roman" w:eastAsia="Times New Roman" w:hAnsi="Times New Roman" w:cs="Times New Roman"/>
      <w:b/>
      <w:bCs/>
      <w:i w:val="0"/>
      <w:iCs w:val="0"/>
      <w:smallCaps w:val="0"/>
      <w:strike w:val="0"/>
      <w:sz w:val="96"/>
      <w:szCs w:val="96"/>
      <w:u w:val="none"/>
    </w:rPr>
  </w:style>
  <w:style w:type="character" w:customStyle="1" w:styleId="2">
    <w:name w:val="Основной текст (2)_"/>
    <w:basedOn w:val="a0"/>
    <w:link w:val="20"/>
    <w:rsid w:val="00C961C1"/>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C961C1"/>
    <w:rPr>
      <w:rFonts w:ascii="Arial" w:eastAsia="Arial" w:hAnsi="Arial" w:cs="Arial"/>
      <w:b w:val="0"/>
      <w:bCs w:val="0"/>
      <w:i w:val="0"/>
      <w:iCs w:val="0"/>
      <w:smallCaps w:val="0"/>
      <w:strike w:val="0"/>
      <w:sz w:val="8"/>
      <w:szCs w:val="8"/>
      <w:u w:val="none"/>
    </w:rPr>
  </w:style>
  <w:style w:type="character" w:customStyle="1" w:styleId="3">
    <w:name w:val="Основной текст (3)_"/>
    <w:basedOn w:val="a0"/>
    <w:link w:val="30"/>
    <w:rsid w:val="00C961C1"/>
    <w:rPr>
      <w:rFonts w:ascii="Times New Roman" w:eastAsia="Times New Roman" w:hAnsi="Times New Roman" w:cs="Times New Roman"/>
      <w:b w:val="0"/>
      <w:bCs w:val="0"/>
      <w:i w:val="0"/>
      <w:iCs w:val="0"/>
      <w:smallCaps w:val="0"/>
      <w:strike w:val="0"/>
      <w:sz w:val="8"/>
      <w:szCs w:val="8"/>
      <w:u w:val="none"/>
    </w:rPr>
  </w:style>
  <w:style w:type="paragraph" w:customStyle="1" w:styleId="50">
    <w:name w:val="Основной текст (5)"/>
    <w:basedOn w:val="a"/>
    <w:link w:val="5"/>
    <w:rsid w:val="00C961C1"/>
    <w:rPr>
      <w:rFonts w:ascii="Times New Roman" w:eastAsia="Times New Roman" w:hAnsi="Times New Roman" w:cs="Times New Roman"/>
      <w:sz w:val="28"/>
      <w:szCs w:val="28"/>
    </w:rPr>
  </w:style>
  <w:style w:type="paragraph" w:customStyle="1" w:styleId="1">
    <w:name w:val="Основной текст1"/>
    <w:basedOn w:val="a"/>
    <w:link w:val="a3"/>
    <w:rsid w:val="00C961C1"/>
    <w:pPr>
      <w:spacing w:after="260"/>
    </w:pPr>
    <w:rPr>
      <w:rFonts w:ascii="Times New Roman" w:eastAsia="Times New Roman" w:hAnsi="Times New Roman" w:cs="Times New Roman"/>
    </w:rPr>
  </w:style>
  <w:style w:type="paragraph" w:customStyle="1" w:styleId="11">
    <w:name w:val="Заголовок №1"/>
    <w:basedOn w:val="a"/>
    <w:link w:val="10"/>
    <w:rsid w:val="00C961C1"/>
    <w:pPr>
      <w:spacing w:after="1840"/>
      <w:jc w:val="center"/>
      <w:outlineLvl w:val="0"/>
    </w:pPr>
    <w:rPr>
      <w:rFonts w:ascii="Times New Roman" w:eastAsia="Times New Roman" w:hAnsi="Times New Roman" w:cs="Times New Roman"/>
      <w:b/>
      <w:bCs/>
      <w:sz w:val="96"/>
      <w:szCs w:val="96"/>
    </w:rPr>
  </w:style>
  <w:style w:type="paragraph" w:customStyle="1" w:styleId="20">
    <w:name w:val="Основной текст (2)"/>
    <w:basedOn w:val="a"/>
    <w:link w:val="2"/>
    <w:rsid w:val="00C961C1"/>
    <w:pPr>
      <w:spacing w:after="200" w:line="276" w:lineRule="auto"/>
      <w:jc w:val="center"/>
    </w:pPr>
    <w:rPr>
      <w:rFonts w:ascii="Times New Roman" w:eastAsia="Times New Roman" w:hAnsi="Times New Roman" w:cs="Times New Roman"/>
      <w:b/>
      <w:bCs/>
      <w:sz w:val="56"/>
      <w:szCs w:val="56"/>
    </w:rPr>
  </w:style>
  <w:style w:type="paragraph" w:customStyle="1" w:styleId="40">
    <w:name w:val="Основной текст (4)"/>
    <w:basedOn w:val="a"/>
    <w:link w:val="4"/>
    <w:rsid w:val="00C961C1"/>
    <w:pPr>
      <w:spacing w:after="80"/>
    </w:pPr>
    <w:rPr>
      <w:rFonts w:ascii="Arial" w:eastAsia="Arial" w:hAnsi="Arial" w:cs="Arial"/>
      <w:sz w:val="8"/>
      <w:szCs w:val="8"/>
    </w:rPr>
  </w:style>
  <w:style w:type="paragraph" w:customStyle="1" w:styleId="30">
    <w:name w:val="Основной текст (3)"/>
    <w:basedOn w:val="a"/>
    <w:link w:val="3"/>
    <w:rsid w:val="00C961C1"/>
    <w:pPr>
      <w:ind w:firstLine="500"/>
    </w:pPr>
    <w:rPr>
      <w:rFonts w:ascii="Times New Roman" w:eastAsia="Times New Roman" w:hAnsi="Times New Roman" w:cs="Times New Roman"/>
      <w:sz w:val="8"/>
      <w:szCs w:val="8"/>
    </w:rPr>
  </w:style>
  <w:style w:type="character" w:styleId="a4">
    <w:name w:val="Placeholder Text"/>
    <w:basedOn w:val="a0"/>
    <w:uiPriority w:val="99"/>
    <w:semiHidden/>
    <w:rsid w:val="00611F30"/>
    <w:rPr>
      <w:color w:val="808080"/>
    </w:rPr>
  </w:style>
  <w:style w:type="paragraph" w:styleId="a5">
    <w:name w:val="Balloon Text"/>
    <w:basedOn w:val="a"/>
    <w:link w:val="a6"/>
    <w:uiPriority w:val="99"/>
    <w:semiHidden/>
    <w:unhideWhenUsed/>
    <w:rsid w:val="00611F30"/>
    <w:rPr>
      <w:rFonts w:ascii="Tahoma" w:hAnsi="Tahoma" w:cs="Tahoma"/>
      <w:sz w:val="16"/>
      <w:szCs w:val="16"/>
    </w:rPr>
  </w:style>
  <w:style w:type="character" w:customStyle="1" w:styleId="a6">
    <w:name w:val="Текст выноски Знак"/>
    <w:basedOn w:val="a0"/>
    <w:link w:val="a5"/>
    <w:uiPriority w:val="99"/>
    <w:semiHidden/>
    <w:rsid w:val="00611F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4024</Words>
  <Characters>22941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IPC</cp:lastModifiedBy>
  <cp:revision>4</cp:revision>
  <dcterms:created xsi:type="dcterms:W3CDTF">2022-02-19T07:41:00Z</dcterms:created>
  <dcterms:modified xsi:type="dcterms:W3CDTF">2022-03-09T07:34:00Z</dcterms:modified>
</cp:coreProperties>
</file>