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8E" w:rsidRPr="0038638E" w:rsidRDefault="0038638E" w:rsidP="003863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  <w:bookmarkStart w:id="0" w:name="_GoBack"/>
      <w:bookmarkEnd w:id="0"/>
      <w:r w:rsidRPr="0038638E">
        <w:rPr>
          <w:rFonts w:ascii="Times New Roman" w:eastAsia="Times New Roman" w:hAnsi="Times New Roman" w:cs="Times New Roman"/>
          <w:b/>
          <w:bCs/>
          <w:i/>
          <w:iCs/>
          <w:sz w:val="28"/>
          <w:szCs w:val="27"/>
        </w:rPr>
        <w:t xml:space="preserve">                                     </w:t>
      </w:r>
      <w:proofErr w:type="spellStart"/>
      <w:r w:rsidRPr="0038638E">
        <w:rPr>
          <w:rFonts w:ascii="Times New Roman" w:eastAsia="Times New Roman" w:hAnsi="Times New Roman" w:cs="Times New Roman"/>
          <w:b/>
          <w:bCs/>
          <w:i/>
          <w:iCs/>
          <w:sz w:val="28"/>
          <w:szCs w:val="27"/>
        </w:rPr>
        <w:t>Сабанова</w:t>
      </w:r>
      <w:proofErr w:type="spellEnd"/>
      <w:r w:rsidRPr="0038638E">
        <w:rPr>
          <w:rFonts w:ascii="Times New Roman" w:eastAsia="Times New Roman" w:hAnsi="Times New Roman" w:cs="Times New Roman"/>
          <w:b/>
          <w:bCs/>
          <w:i/>
          <w:iCs/>
          <w:sz w:val="28"/>
          <w:szCs w:val="27"/>
        </w:rPr>
        <w:t xml:space="preserve">  Инга  Руслановна,</w:t>
      </w:r>
    </w:p>
    <w:p w:rsidR="0038638E" w:rsidRPr="0038638E" w:rsidRDefault="0038638E" w:rsidP="003863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b/>
          <w:bCs/>
          <w:i/>
          <w:iCs/>
          <w:sz w:val="28"/>
          <w:szCs w:val="27"/>
        </w:rPr>
        <w:t>учитель начальных классов МКОУ СОШ  №2 г. Дигоры</w:t>
      </w:r>
    </w:p>
    <w:p w:rsidR="0038638E" w:rsidRPr="0038638E" w:rsidRDefault="0038638E" w:rsidP="003863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</w:rPr>
      </w:pPr>
    </w:p>
    <w:p w:rsidR="0038638E" w:rsidRPr="0038638E" w:rsidRDefault="00A077A2" w:rsidP="003863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7"/>
        </w:rPr>
        <w:t>Методическая</w:t>
      </w:r>
      <w:r w:rsidR="0038638E" w:rsidRPr="0038638E">
        <w:rPr>
          <w:rFonts w:ascii="Times New Roman" w:eastAsia="Times New Roman" w:hAnsi="Times New Roman" w:cs="Times New Roman"/>
          <w:b/>
          <w:bCs/>
          <w:i/>
          <w:iCs/>
          <w:sz w:val="28"/>
          <w:szCs w:val="27"/>
        </w:rPr>
        <w:t xml:space="preserve"> </w:t>
      </w:r>
      <w:r w:rsidR="00F1346E">
        <w:rPr>
          <w:rFonts w:ascii="Times New Roman" w:eastAsia="Times New Roman" w:hAnsi="Times New Roman" w:cs="Times New Roman"/>
          <w:b/>
          <w:bCs/>
          <w:i/>
          <w:iCs/>
          <w:sz w:val="28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7"/>
        </w:rPr>
        <w:t>разработка</w:t>
      </w:r>
      <w:r w:rsidR="0038638E" w:rsidRPr="0038638E">
        <w:rPr>
          <w:rFonts w:ascii="Times New Roman" w:eastAsia="Times New Roman" w:hAnsi="Times New Roman" w:cs="Times New Roman"/>
          <w:b/>
          <w:bCs/>
          <w:i/>
          <w:iCs/>
          <w:sz w:val="28"/>
          <w:szCs w:val="27"/>
        </w:rPr>
        <w:t xml:space="preserve"> </w:t>
      </w:r>
      <w:r w:rsidR="00F1346E">
        <w:rPr>
          <w:rFonts w:ascii="Times New Roman" w:eastAsia="Times New Roman" w:hAnsi="Times New Roman" w:cs="Times New Roman"/>
          <w:b/>
          <w:bCs/>
          <w:i/>
          <w:iCs/>
          <w:sz w:val="28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7"/>
        </w:rPr>
        <w:t>«Организация</w:t>
      </w:r>
      <w:r w:rsidR="0038638E" w:rsidRPr="0038638E">
        <w:rPr>
          <w:rFonts w:ascii="Times New Roman" w:eastAsia="Times New Roman" w:hAnsi="Times New Roman" w:cs="Times New Roman"/>
          <w:b/>
          <w:bCs/>
          <w:i/>
          <w:iCs/>
          <w:sz w:val="28"/>
          <w:szCs w:val="27"/>
        </w:rPr>
        <w:t xml:space="preserve"> индивидуальной самостоятельной деятельности</w:t>
      </w:r>
    </w:p>
    <w:p w:rsidR="0038638E" w:rsidRPr="0038638E" w:rsidRDefault="0038638E" w:rsidP="003863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b/>
          <w:bCs/>
          <w:i/>
          <w:iCs/>
          <w:sz w:val="28"/>
          <w:szCs w:val="27"/>
        </w:rPr>
        <w:t>младших школьников в процессе обучения</w:t>
      </w:r>
      <w:r w:rsidR="00A077A2">
        <w:rPr>
          <w:rFonts w:ascii="Times New Roman" w:eastAsia="Times New Roman" w:hAnsi="Times New Roman" w:cs="Times New Roman"/>
          <w:b/>
          <w:bCs/>
          <w:i/>
          <w:iCs/>
          <w:sz w:val="28"/>
          <w:szCs w:val="27"/>
        </w:rPr>
        <w:t>»</w:t>
      </w:r>
    </w:p>
    <w:p w:rsidR="0038638E" w:rsidRPr="0038638E" w:rsidRDefault="0038638E" w:rsidP="003863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Начальная школа является основой, фундаментом. Именно в начальной школе должна быть выполнена основная часть работы по формированию умений учиться. Самостоятельно работать в процессе обучения ребят необходимо приучать с младшего школьного возраста. Если ребята ещё в младших классах привыкнут к самостоятельной работе, то эта привычка останется у них на всю жизнь. </w:t>
      </w:r>
      <w:r w:rsidRPr="0038638E">
        <w:rPr>
          <w:rFonts w:ascii="Times New Roman" w:hAnsi="Times New Roman" w:cs="Times New Roman"/>
          <w:sz w:val="28"/>
          <w:szCs w:val="24"/>
        </w:rPr>
        <w:t xml:space="preserve">Ребенок с помощью школы должен не только научиться добывать самостоятельно знания, но, главное, понимать их ценность, уметь их применять в жизни. Для этого необходимо изменить и характер учебного процесса, и способы деятельности учащихся: обучение должно быть организовано так, чтобы целенаправленно вести за собой развитие.  Поэтому и появилась потребность введения в  образовательный процесс технологии </w:t>
      </w:r>
      <w:proofErr w:type="spellStart"/>
      <w:r w:rsidRPr="0038638E">
        <w:rPr>
          <w:rFonts w:ascii="Times New Roman" w:hAnsi="Times New Roman" w:cs="Times New Roman"/>
          <w:sz w:val="28"/>
          <w:szCs w:val="24"/>
        </w:rPr>
        <w:t>деятельностного</w:t>
      </w:r>
      <w:proofErr w:type="spellEnd"/>
      <w:r w:rsidRPr="0038638E">
        <w:rPr>
          <w:rFonts w:ascii="Times New Roman" w:hAnsi="Times New Roman" w:cs="Times New Roman"/>
          <w:sz w:val="28"/>
          <w:szCs w:val="24"/>
        </w:rPr>
        <w:t xml:space="preserve"> метода обучения как одного из вариантов перехода к ФГОС НОО.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302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Актуальность проблемы самостоятельной познавательной деятельности и индивидуального подхода к младшим школьникам в процессе обучения.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302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Одним из направлений развития современной школы является отказ от дисциплинарной модели воспитания и переход к личностно-ориентированной модели. Таким образом, учителю придется решать проблему оказания помощи каждому ребенку в организации его личной самостоятельной деятельности в урочное время. А это предполагает, что учитель займет позицию координатора, инструктора детской деятельности. “Самодеятельность нужна ребенку, чтобы познать самого себя, испытать свои силы, развить свои способности”, - говорил В. Д. Иванов. 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302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Цель </w:t>
      </w:r>
      <w:r w:rsidR="00A077A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методической разработки </w:t>
      </w:r>
      <w:r w:rsidRPr="0038638E">
        <w:rPr>
          <w:rFonts w:ascii="Times New Roman" w:eastAsia="Times New Roman" w:hAnsi="Times New Roman" w:cs="Times New Roman"/>
          <w:sz w:val="28"/>
          <w:szCs w:val="24"/>
        </w:rPr>
        <w:t> состоит, в том, чтобы ребенок с малых лет понимал, что все достигается трудом, что нет легких путей. Чтобы у школьника не пропал интерес к учебе, учителю очень важно организовать индивидуальный подход: учить работать самостоятельно, развивать воображение, творческое мышление, умение наблюдать, анализировать, сравнивать, обобщать, проявлять инициативу, дифференцировать свои интересы, рационально использовать время. Насколько сознательно, с желанием, творчески будут работать дети на уроках, еще в начальной школе, зависит то, как они в дальнейшем будут думать, рассуждать, самостоятельно и творчески мыслить, применять знания в практической деятельности</w:t>
      </w:r>
      <w:r w:rsidRPr="0038638E">
        <w:rPr>
          <w:rFonts w:ascii="Times New Roman" w:eastAsia="Times New Roman" w:hAnsi="Times New Roman" w:cs="Times New Roman"/>
          <w:color w:val="333333"/>
          <w:sz w:val="28"/>
          <w:szCs w:val="24"/>
        </w:rPr>
        <w:t>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302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lastRenderedPageBreak/>
        <w:t>Как установили психологи, самостоятельное разрешение проблемы имеет ряд преимуществ: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5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1. Оно учит мыслить логично, научно, творчески.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5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2. Делает учебный материал более доказательным и убедительным для учащихся, формирует не просто знания, а знания – убеждения, что служит основой для формирования научного, диалектико-материалистического мировоззрения.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5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3. Содействует формированию прочных знаний, так как, материал, самостоятельно добытый учащимися, прочно сохраняется, а если и забывается, то его очень легко восстановить, повторив ход рассуждения и аргументации.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302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4. Формирует элементарные навыки поисковой, исследовательской деятельности.</w:t>
      </w:r>
    </w:p>
    <w:p w:rsid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Виды самостоятельных работ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b/>
          <w:sz w:val="28"/>
          <w:szCs w:val="24"/>
        </w:rPr>
        <w:t>1. По дидактической цели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1. Для повторения опорных знаний и подготовки к восприятию</w:t>
      </w:r>
      <w:r w:rsidRPr="0038638E">
        <w:rPr>
          <w:rFonts w:ascii="Times New Roman" w:eastAsia="Times New Roman" w:hAnsi="Times New Roman" w:cs="Times New Roman"/>
          <w:sz w:val="28"/>
          <w:szCs w:val="24"/>
        </w:rPr>
        <w:br/>
        <w:t>нового материала.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2. Для изучения нового материала.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3. Для систематизации знаний.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4. Для закрепления знаний и умений путем выполнения</w:t>
      </w:r>
      <w:r w:rsidRPr="0038638E">
        <w:rPr>
          <w:rFonts w:ascii="Times New Roman" w:eastAsia="Times New Roman" w:hAnsi="Times New Roman" w:cs="Times New Roman"/>
          <w:sz w:val="28"/>
          <w:szCs w:val="24"/>
        </w:rPr>
        <w:br/>
        <w:t>тренировочных упражнений.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5. Для закрепления знаний путем применения их в новой ситуации.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6. Проверочные, контролирующие.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b/>
          <w:sz w:val="28"/>
          <w:szCs w:val="24"/>
        </w:rPr>
        <w:t>2</w:t>
      </w:r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38638E">
        <w:rPr>
          <w:rFonts w:ascii="Times New Roman" w:eastAsia="Times New Roman" w:hAnsi="Times New Roman" w:cs="Times New Roman"/>
          <w:b/>
          <w:sz w:val="28"/>
          <w:szCs w:val="24"/>
        </w:rPr>
        <w:t>По характеру познавательной деятельности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1. Копирующего характера, </w:t>
      </w:r>
      <w:proofErr w:type="gramStart"/>
      <w:r w:rsidRPr="0038638E">
        <w:rPr>
          <w:rFonts w:ascii="Times New Roman" w:eastAsia="Times New Roman" w:hAnsi="Times New Roman" w:cs="Times New Roman"/>
          <w:sz w:val="28"/>
          <w:szCs w:val="24"/>
        </w:rPr>
        <w:t>выполняемые</w:t>
      </w:r>
      <w:proofErr w:type="gramEnd"/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 по образцу.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2. Частично-поискового характера.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3. Исследовательского характера.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b/>
          <w:sz w:val="28"/>
          <w:szCs w:val="24"/>
        </w:rPr>
        <w:t>3</w:t>
      </w:r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38638E">
        <w:rPr>
          <w:rFonts w:ascii="Times New Roman" w:eastAsia="Times New Roman" w:hAnsi="Times New Roman" w:cs="Times New Roman"/>
          <w:b/>
          <w:sz w:val="28"/>
          <w:szCs w:val="24"/>
        </w:rPr>
        <w:t>По формам организации учебной деятельности учащихся.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1. Фронтальные.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2. </w:t>
      </w:r>
      <w:proofErr w:type="gramStart"/>
      <w:r w:rsidRPr="0038638E">
        <w:rPr>
          <w:rFonts w:ascii="Times New Roman" w:eastAsia="Times New Roman" w:hAnsi="Times New Roman" w:cs="Times New Roman"/>
          <w:sz w:val="28"/>
          <w:szCs w:val="24"/>
        </w:rPr>
        <w:t>Групповые</w:t>
      </w:r>
      <w:proofErr w:type="gramEnd"/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 (по дифференцированным заданиям).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3. Парные (по вариантам, дифференцированные).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b/>
          <w:sz w:val="28"/>
          <w:szCs w:val="24"/>
        </w:rPr>
        <w:t>4</w:t>
      </w:r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38638E">
        <w:rPr>
          <w:rFonts w:ascii="Times New Roman" w:eastAsia="Times New Roman" w:hAnsi="Times New Roman" w:cs="Times New Roman"/>
          <w:b/>
          <w:sz w:val="28"/>
          <w:szCs w:val="24"/>
        </w:rPr>
        <w:t>Индивидуально-дифференцированные.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4.По источнику знаний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1. С учебником, справочником или другими печатными пособиями.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2. По составлению плана, конспекта лекции, на основании</w:t>
      </w:r>
      <w:r w:rsidRPr="0038638E">
        <w:rPr>
          <w:rFonts w:ascii="Times New Roman" w:eastAsia="Times New Roman" w:hAnsi="Times New Roman" w:cs="Times New Roman"/>
          <w:sz w:val="28"/>
          <w:szCs w:val="24"/>
        </w:rPr>
        <w:br/>
        <w:t>прочитанного или услышанного.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3. По составлению схем, плана после или во время работы с</w:t>
      </w:r>
      <w:r w:rsidRPr="0038638E">
        <w:rPr>
          <w:rFonts w:ascii="Times New Roman" w:eastAsia="Times New Roman" w:hAnsi="Times New Roman" w:cs="Times New Roman"/>
          <w:sz w:val="28"/>
          <w:szCs w:val="24"/>
        </w:rPr>
        <w:br/>
        <w:t>экранными пособиями.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4. С раздаточным материалом.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5. По выполнению опытов.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6. С моделями.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7. По устному и письменному решению расчетных и качественных</w:t>
      </w:r>
      <w:r w:rsidRPr="0038638E">
        <w:rPr>
          <w:rFonts w:ascii="Times New Roman" w:eastAsia="Times New Roman" w:hAnsi="Times New Roman" w:cs="Times New Roman"/>
          <w:sz w:val="28"/>
          <w:szCs w:val="24"/>
        </w:rPr>
        <w:br/>
        <w:t>задач.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8. По написанию диктантов.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9. По экспериментальному решению задач.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10. По подготовке рефератов, докладов, творческих, графических</w:t>
      </w:r>
      <w:r w:rsidRPr="0038638E">
        <w:rPr>
          <w:rFonts w:ascii="Times New Roman" w:eastAsia="Times New Roman" w:hAnsi="Times New Roman" w:cs="Times New Roman"/>
          <w:sz w:val="28"/>
          <w:szCs w:val="24"/>
        </w:rPr>
        <w:br/>
        <w:t>работ.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</w:rPr>
        <w:t>При организации самостоятельных работ необходимо соблюдать соответствующие требования:</w:t>
      </w:r>
    </w:p>
    <w:p w:rsidR="0038638E" w:rsidRPr="0038638E" w:rsidRDefault="0038638E" w:rsidP="00A077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color w:val="000000"/>
          <w:sz w:val="28"/>
          <w:szCs w:val="24"/>
        </w:rPr>
        <w:t>Любая самостоятельная работа должна иметь конкретную цель.</w:t>
      </w:r>
    </w:p>
    <w:p w:rsidR="0038638E" w:rsidRPr="0038638E" w:rsidRDefault="0038638E" w:rsidP="00A077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color w:val="000000"/>
          <w:sz w:val="28"/>
          <w:szCs w:val="24"/>
        </w:rPr>
        <w:t>Каждый ученик должен знать порядок выполнения и владеть приёмами самостоятельной работы.</w:t>
      </w:r>
    </w:p>
    <w:p w:rsidR="0038638E" w:rsidRPr="0038638E" w:rsidRDefault="0038638E" w:rsidP="00A077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color w:val="000000"/>
          <w:sz w:val="28"/>
          <w:szCs w:val="24"/>
        </w:rPr>
        <w:t>Самостоятельная работа должна соответствовать учебным возможностям учащихся.</w:t>
      </w:r>
    </w:p>
    <w:p w:rsidR="0038638E" w:rsidRPr="0038638E" w:rsidRDefault="0038638E" w:rsidP="00A077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color w:val="000000"/>
          <w:sz w:val="28"/>
          <w:szCs w:val="24"/>
        </w:rPr>
        <w:t>Полученные результаты или выводы в ходе самостоятельной работы должны использоваться в учебном процессе.</w:t>
      </w:r>
    </w:p>
    <w:p w:rsidR="0038638E" w:rsidRPr="0038638E" w:rsidRDefault="0038638E" w:rsidP="00A077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color w:val="000000"/>
          <w:sz w:val="28"/>
          <w:szCs w:val="24"/>
        </w:rPr>
        <w:t>Должно обеспечиваться сочетание различных видов самостоятельных работ.</w:t>
      </w:r>
    </w:p>
    <w:p w:rsidR="0038638E" w:rsidRPr="0038638E" w:rsidRDefault="0038638E" w:rsidP="00A077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color w:val="000000"/>
          <w:sz w:val="28"/>
          <w:szCs w:val="24"/>
        </w:rPr>
        <w:t>Содержание и ход самостоятельной работы у учащихся должен вызвать интерес.</w:t>
      </w:r>
    </w:p>
    <w:p w:rsidR="0038638E" w:rsidRPr="0038638E" w:rsidRDefault="0038638E" w:rsidP="00A077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color w:val="000000"/>
          <w:sz w:val="28"/>
          <w:szCs w:val="24"/>
        </w:rPr>
        <w:t>Самостоятельная</w:t>
      </w:r>
      <w:r w:rsidR="00F1346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38638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работа </w:t>
      </w:r>
      <w:r w:rsidR="00F1346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38638E">
        <w:rPr>
          <w:rFonts w:ascii="Times New Roman" w:eastAsia="Times New Roman" w:hAnsi="Times New Roman" w:cs="Times New Roman"/>
          <w:color w:val="000000"/>
          <w:sz w:val="28"/>
          <w:szCs w:val="24"/>
        </w:rPr>
        <w:t>должна обеспечивать развитие познавательных</w:t>
      </w:r>
      <w:r w:rsidR="00F1346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38638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способностей</w:t>
      </w:r>
      <w:r w:rsidR="00F1346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38638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учащихся.</w:t>
      </w:r>
    </w:p>
    <w:p w:rsidR="0038638E" w:rsidRPr="0038638E" w:rsidRDefault="0038638E" w:rsidP="00A077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Все виды самостоятельных работ должны обеспечивать формирование привычки к самостоятельному познанию.</w:t>
      </w:r>
    </w:p>
    <w:p w:rsidR="0038638E" w:rsidRPr="0038638E" w:rsidRDefault="0038638E" w:rsidP="00A077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заданиях для самостоятельной работы необходимо предусмотреть развитие самостоятельности ученика. </w:t>
      </w:r>
    </w:p>
    <w:p w:rsidR="0038638E" w:rsidRPr="0038638E" w:rsidRDefault="0038638E" w:rsidP="00A077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Учитель не должен организовывать и проводить самостоятельную работу учащихся, требующую применения знаний высокого уровня, если до этого не были организованы и последовательно проведены на основе того же учебного материала самостоятельные работы более низких уровней. </w:t>
      </w:r>
    </w:p>
    <w:p w:rsidR="0038638E" w:rsidRPr="0038638E" w:rsidRDefault="0038638E" w:rsidP="00A077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Разумно сочетать изложение материала учителем с самостоятельной работой учащихся. </w:t>
      </w:r>
    </w:p>
    <w:p w:rsidR="0038638E" w:rsidRPr="0038638E" w:rsidRDefault="0038638E" w:rsidP="00A077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При выполнении учащимися самостоятельных работ любого вида руководящая роль должна принадлежать учителю.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Самостоятельная работа: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74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- должна присутствовать на каждом уроке (10 минут);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74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- хорошо, если носит </w:t>
      </w:r>
      <w:proofErr w:type="spellStart"/>
      <w:r w:rsidRPr="0038638E">
        <w:rPr>
          <w:rFonts w:ascii="Times New Roman" w:eastAsia="Times New Roman" w:hAnsi="Times New Roman" w:cs="Times New Roman"/>
          <w:sz w:val="28"/>
          <w:szCs w:val="24"/>
        </w:rPr>
        <w:t>разноуровневый</w:t>
      </w:r>
      <w:proofErr w:type="spellEnd"/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 характер;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74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- предусматривает помощь учителя;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74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- проверка осуществляется сразу же на уроке;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- может быть </w:t>
      </w:r>
      <w:proofErr w:type="gramStart"/>
      <w:r w:rsidRPr="0038638E">
        <w:rPr>
          <w:rFonts w:ascii="Times New Roman" w:eastAsia="Times New Roman" w:hAnsi="Times New Roman" w:cs="Times New Roman"/>
          <w:sz w:val="28"/>
          <w:szCs w:val="24"/>
        </w:rPr>
        <w:t>раздроблена</w:t>
      </w:r>
      <w:proofErr w:type="gramEnd"/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 и использоваться на разных этапах урока.</w:t>
      </w:r>
      <w:r w:rsidRPr="0038638E">
        <w:rPr>
          <w:rFonts w:ascii="Times New Roman" w:eastAsia="Times New Roman" w:hAnsi="Times New Roman" w:cs="Times New Roman"/>
          <w:sz w:val="28"/>
          <w:szCs w:val="24"/>
        </w:rPr>
        <w:br/>
      </w:r>
      <w:r w:rsidRPr="0038638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Начиная работу:</w:t>
      </w:r>
    </w:p>
    <w:p w:rsidR="0038638E" w:rsidRPr="0038638E" w:rsidRDefault="0038638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1. Выясните, подготовлена ли она:</w:t>
      </w:r>
    </w:p>
    <w:p w:rsidR="0038638E" w:rsidRPr="0038638E" w:rsidRDefault="0038638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устными упражнениями;</w:t>
      </w:r>
    </w:p>
    <w:p w:rsidR="0038638E" w:rsidRPr="0038638E" w:rsidRDefault="0038638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выполненным домашним заданием;</w:t>
      </w:r>
    </w:p>
    <w:p w:rsidR="0038638E" w:rsidRPr="0038638E" w:rsidRDefault="0038638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выполненным аналогичным заданием на уроке.</w:t>
      </w:r>
    </w:p>
    <w:p w:rsidR="0038638E" w:rsidRPr="0038638E" w:rsidRDefault="0038638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2. Определите цель работы:</w:t>
      </w:r>
    </w:p>
    <w:p w:rsidR="0038638E" w:rsidRPr="0038638E" w:rsidRDefault="0038638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закрепление знаний;</w:t>
      </w:r>
    </w:p>
    <w:p w:rsidR="0038638E" w:rsidRPr="0038638E" w:rsidRDefault="0038638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углубление знаний;</w:t>
      </w:r>
    </w:p>
    <w:p w:rsidR="0038638E" w:rsidRPr="0038638E" w:rsidRDefault="0038638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проверка домашнего задания;</w:t>
      </w:r>
    </w:p>
    <w:p w:rsidR="0038638E" w:rsidRPr="0038638E" w:rsidRDefault="0038638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подготовка к объяснению нового материала.</w:t>
      </w:r>
    </w:p>
    <w:p w:rsidR="0038638E" w:rsidRPr="0038638E" w:rsidRDefault="0038638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3. Определите содержание знаний:</w:t>
      </w:r>
    </w:p>
    <w:p w:rsidR="0038638E" w:rsidRPr="0038638E" w:rsidRDefault="0038638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по образцу (на уроке первичного усвоения знаний);</w:t>
      </w:r>
    </w:p>
    <w:p w:rsidR="0038638E" w:rsidRPr="0038638E" w:rsidRDefault="0038638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по сходной ситуации (на закреплении);</w:t>
      </w:r>
    </w:p>
    <w:p w:rsidR="0038638E" w:rsidRPr="0038638E" w:rsidRDefault="0038638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lastRenderedPageBreak/>
        <w:t>в измененной ситуации (на повторении).</w:t>
      </w:r>
    </w:p>
    <w:p w:rsidR="0038638E" w:rsidRPr="0038638E" w:rsidRDefault="0038638E" w:rsidP="00A077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4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Определите время, необходимое для выполнения каждому ученику (слабому ученику окажите помощь, сильному дайте дополнительное задание).</w:t>
      </w:r>
    </w:p>
    <w:p w:rsidR="0038638E" w:rsidRPr="0038638E" w:rsidRDefault="0038638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Определите форму осуществления самоконтроля:</w:t>
      </w:r>
    </w:p>
    <w:p w:rsidR="0038638E" w:rsidRPr="0038638E" w:rsidRDefault="0038638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по готовому решению;</w:t>
      </w:r>
      <w:r w:rsidRPr="0038638E">
        <w:rPr>
          <w:rFonts w:ascii="Times New Roman" w:eastAsia="Times New Roman" w:hAnsi="Times New Roman" w:cs="Times New Roman"/>
          <w:sz w:val="28"/>
          <w:szCs w:val="24"/>
        </w:rPr>
        <w:br/>
        <w:t>по устному ответу;</w:t>
      </w:r>
    </w:p>
    <w:p w:rsidR="0038638E" w:rsidRPr="0038638E" w:rsidRDefault="0038638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взаимопроверка (проверяющий ученик не зачеркивает, а только указывает на</w:t>
      </w:r>
      <w:r w:rsidRPr="0038638E">
        <w:rPr>
          <w:rFonts w:ascii="Times New Roman" w:eastAsia="Times New Roman" w:hAnsi="Times New Roman" w:cs="Times New Roman"/>
          <w:sz w:val="28"/>
          <w:szCs w:val="24"/>
        </w:rPr>
        <w:br/>
        <w:t>ошибку).</w:t>
      </w:r>
    </w:p>
    <w:p w:rsidR="0038638E" w:rsidRPr="0038638E" w:rsidRDefault="0038638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6. Определите, какая помощь будет оказана:</w:t>
      </w:r>
    </w:p>
    <w:p w:rsidR="0038638E" w:rsidRPr="0038638E" w:rsidRDefault="0038638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памятка-алгоритм;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74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помогающие карточки;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74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включение в работу консультанта.</w:t>
      </w:r>
    </w:p>
    <w:p w:rsidR="0038638E" w:rsidRPr="0038638E" w:rsidRDefault="0038638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7. Определите, какие средства будут использованы при проверке:</w:t>
      </w:r>
    </w:p>
    <w:p w:rsidR="0038638E" w:rsidRPr="0038638E" w:rsidRDefault="00F1346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 xml:space="preserve">индивидуальные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>доски;</w:t>
      </w:r>
    </w:p>
    <w:p w:rsidR="0038638E" w:rsidRPr="0038638E" w:rsidRDefault="00F1346E" w:rsidP="00A077A2">
      <w:pPr>
        <w:shd w:val="clear" w:color="auto" w:fill="FFFFFF"/>
        <w:spacing w:before="100" w:beforeAutospacing="1" w:after="100" w:afterAutospacing="1" w:line="274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>«крылья» доски;</w:t>
      </w:r>
    </w:p>
    <w:p w:rsidR="0038638E" w:rsidRPr="0038638E" w:rsidRDefault="00F1346E" w:rsidP="00A077A2">
      <w:pPr>
        <w:shd w:val="clear" w:color="auto" w:fill="FFFFFF"/>
        <w:spacing w:before="100" w:beforeAutospacing="1" w:after="100" w:afterAutospacing="1" w:line="274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-э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>кранные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 xml:space="preserve"> средства;</w:t>
      </w:r>
    </w:p>
    <w:p w:rsidR="0038638E" w:rsidRPr="0038638E" w:rsidRDefault="0038638E" w:rsidP="00A077A2">
      <w:pPr>
        <w:shd w:val="clear" w:color="auto" w:fill="FFFFFF"/>
        <w:spacing w:before="100" w:beforeAutospacing="1" w:after="100" w:afterAutospacing="1" w:line="274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самостоятельная работа у доски не очень «сильных» учеников с последующей сверкой их решений с решениями в тетрадях.</w:t>
      </w:r>
    </w:p>
    <w:p w:rsidR="0038638E" w:rsidRPr="0038638E" w:rsidRDefault="0038638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8. Начиная работу, сообщите детям:</w:t>
      </w:r>
    </w:p>
    <w:p w:rsidR="0038638E" w:rsidRPr="0038638E" w:rsidRDefault="00F1346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>время, отпущенное на задания;</w:t>
      </w:r>
    </w:p>
    <w:p w:rsidR="0038638E" w:rsidRPr="0038638E" w:rsidRDefault="00F1346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>цель задания;</w:t>
      </w:r>
    </w:p>
    <w:p w:rsidR="0038638E" w:rsidRPr="0038638E" w:rsidRDefault="00F1346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>в какой форме оно должно быть выполнено;</w:t>
      </w:r>
    </w:p>
    <w:p w:rsidR="0038638E" w:rsidRPr="0038638E" w:rsidRDefault="00F1346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>как оформить результат;</w:t>
      </w:r>
    </w:p>
    <w:p w:rsidR="0038638E" w:rsidRPr="0038638E" w:rsidRDefault="00F1346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 xml:space="preserve">какая помощь будет оказана (не только «слабому» ученику, но и «сильному») </w:t>
      </w:r>
    </w:p>
    <w:p w:rsidR="0038638E" w:rsidRPr="0038638E" w:rsidRDefault="0038638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9. Продумайте действия учителя на уроке и после самостоятельной работы:</w:t>
      </w:r>
    </w:p>
    <w:p w:rsidR="0038638E" w:rsidRPr="0038638E" w:rsidRDefault="00F1346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>сообщите критерии оценки;</w:t>
      </w:r>
    </w:p>
    <w:p w:rsidR="0038638E" w:rsidRPr="0038638E" w:rsidRDefault="00F1346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-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>организуйте проверку;</w:t>
      </w:r>
    </w:p>
    <w:p w:rsidR="0038638E" w:rsidRPr="0038638E" w:rsidRDefault="00F1346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>подведите итог.</w:t>
      </w:r>
    </w:p>
    <w:p w:rsidR="0038638E" w:rsidRPr="0038638E" w:rsidRDefault="00F1346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>Самостоятельная работа оказывает значительное влияние на глубину и прочность знаний учащихся по предмету, на развитие их познавательных способностей, на темп усвоения нового материала.</w:t>
      </w:r>
    </w:p>
    <w:p w:rsidR="0038638E" w:rsidRPr="0038638E" w:rsidRDefault="00F1346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>В ходе самостоятельной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 xml:space="preserve"> работы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 xml:space="preserve"> должна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 xml:space="preserve"> создаваться деловая, демократичная и доброжелательная обстановка. Учащиеся должны иметь возможность предметного общения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>друг с другом и с учителем.</w:t>
      </w:r>
    </w:p>
    <w:p w:rsidR="0038638E" w:rsidRPr="0038638E" w:rsidRDefault="00F1346E" w:rsidP="00A077A2">
      <w:pPr>
        <w:shd w:val="clear" w:color="auto" w:fill="FFFFFF"/>
        <w:spacing w:before="100" w:beforeAutospacing="1" w:after="100" w:afterAutospacing="1" w:line="302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>Рационально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 xml:space="preserve"> организованная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>систематически проводимая учителем на занятиях самостоятельная, индивидуальная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 xml:space="preserve"> работа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t xml:space="preserve">способствует овладению всеми учащимися глубокими и прочными знаниями, активизации умственных операций, развитию познавательных сил и способностей к длительной, интеллектуальной деятельности. </w:t>
      </w:r>
    </w:p>
    <w:p w:rsidR="0038638E" w:rsidRPr="0038638E" w:rsidRDefault="00A077A2" w:rsidP="00A077A2">
      <w:pPr>
        <w:shd w:val="clear" w:color="auto" w:fill="FFFFFF"/>
        <w:spacing w:before="100" w:beforeAutospacing="1" w:after="100" w:afterAutospacing="1" w:line="302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7"/>
        </w:rPr>
        <w:t xml:space="preserve">Список </w:t>
      </w:r>
      <w:r w:rsidR="0038638E" w:rsidRPr="0038638E">
        <w:rPr>
          <w:rFonts w:ascii="Times New Roman" w:eastAsia="Times New Roman" w:hAnsi="Times New Roman" w:cs="Times New Roman"/>
          <w:b/>
          <w:bCs/>
          <w:sz w:val="28"/>
          <w:szCs w:val="27"/>
        </w:rPr>
        <w:t>литературы</w:t>
      </w:r>
      <w:r w:rsidR="0038638E" w:rsidRPr="0038638E">
        <w:rPr>
          <w:rFonts w:ascii="Times New Roman" w:eastAsia="Times New Roman" w:hAnsi="Times New Roman" w:cs="Times New Roman"/>
          <w:sz w:val="28"/>
          <w:szCs w:val="27"/>
        </w:rPr>
        <w:t>.</w:t>
      </w:r>
      <w:r w:rsidR="0038638E" w:rsidRPr="0038638E">
        <w:rPr>
          <w:rFonts w:ascii="Times New Roman" w:eastAsia="Times New Roman" w:hAnsi="Times New Roman" w:cs="Times New Roman"/>
          <w:sz w:val="28"/>
          <w:szCs w:val="24"/>
        </w:rPr>
        <w:br/>
        <w:t>1. Стимулирование самостоятельной деятельности учащихся. // Народное образование. 2005. №6. С 87 -94.</w:t>
      </w:r>
    </w:p>
    <w:p w:rsidR="0038638E" w:rsidRPr="0038638E" w:rsidRDefault="0038638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>2. Виткин, А.Г. Самостоятельная работа на уроке</w:t>
      </w:r>
      <w:proofErr w:type="gramStart"/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 практическое руководство / А.Г. Виткин, Т.Б. Гоголева. - Саратов; М.</w:t>
      </w:r>
      <w:proofErr w:type="gramStart"/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 Изд-во РПО, 2009. - 65 с.</w:t>
      </w:r>
      <w:r w:rsidRPr="0038638E">
        <w:rPr>
          <w:rFonts w:ascii="Times New Roman" w:eastAsia="Times New Roman" w:hAnsi="Times New Roman" w:cs="Times New Roman"/>
          <w:sz w:val="28"/>
          <w:szCs w:val="24"/>
        </w:rPr>
        <w:br/>
        <w:t xml:space="preserve">3. </w:t>
      </w:r>
      <w:proofErr w:type="spellStart"/>
      <w:r w:rsidRPr="0038638E">
        <w:rPr>
          <w:rFonts w:ascii="Times New Roman" w:eastAsia="Times New Roman" w:hAnsi="Times New Roman" w:cs="Times New Roman"/>
          <w:sz w:val="28"/>
          <w:szCs w:val="24"/>
        </w:rPr>
        <w:t>Гордин</w:t>
      </w:r>
      <w:proofErr w:type="spellEnd"/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, А.П. Уроки самостоятельности / </w:t>
      </w:r>
      <w:proofErr w:type="spellStart"/>
      <w:r w:rsidRPr="0038638E">
        <w:rPr>
          <w:rFonts w:ascii="Times New Roman" w:eastAsia="Times New Roman" w:hAnsi="Times New Roman" w:cs="Times New Roman"/>
          <w:sz w:val="28"/>
          <w:szCs w:val="24"/>
        </w:rPr>
        <w:t>Гордин</w:t>
      </w:r>
      <w:proofErr w:type="spellEnd"/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 А.П. //Начальная школа. 2011. № 11. С. 32 - 36.</w:t>
      </w:r>
      <w:r w:rsidRPr="0038638E">
        <w:rPr>
          <w:rFonts w:ascii="Times New Roman" w:eastAsia="Times New Roman" w:hAnsi="Times New Roman" w:cs="Times New Roman"/>
          <w:sz w:val="28"/>
          <w:szCs w:val="24"/>
        </w:rPr>
        <w:br/>
        <w:t>4. Буряк, В.К. Самостоятельная работа учащихся / В.К. Буряк. - М.</w:t>
      </w:r>
      <w:proofErr w:type="gramStart"/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 :</w:t>
      </w:r>
      <w:proofErr w:type="gramEnd"/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 Педагогика, 2004. - 120 с.</w:t>
      </w:r>
      <w:r w:rsidRPr="0038638E">
        <w:rPr>
          <w:rFonts w:ascii="Times New Roman" w:eastAsia="Times New Roman" w:hAnsi="Times New Roman" w:cs="Times New Roman"/>
          <w:sz w:val="28"/>
          <w:szCs w:val="24"/>
        </w:rPr>
        <w:br/>
        <w:t xml:space="preserve">5. Белкин Е.Л. Дидактические основы управления познавательной деятельностью в учебном процессе. – Ярославль: </w:t>
      </w:r>
      <w:proofErr w:type="spellStart"/>
      <w:r w:rsidRPr="0038638E">
        <w:rPr>
          <w:rFonts w:ascii="Times New Roman" w:eastAsia="Times New Roman" w:hAnsi="Times New Roman" w:cs="Times New Roman"/>
          <w:sz w:val="28"/>
          <w:szCs w:val="24"/>
        </w:rPr>
        <w:t>Верхне</w:t>
      </w:r>
      <w:proofErr w:type="spellEnd"/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 – Волжское книжное </w:t>
      </w:r>
      <w:proofErr w:type="spellStart"/>
      <w:proofErr w:type="gramStart"/>
      <w:r w:rsidRPr="0038638E">
        <w:rPr>
          <w:rFonts w:ascii="Times New Roman" w:eastAsia="Times New Roman" w:hAnsi="Times New Roman" w:cs="Times New Roman"/>
          <w:sz w:val="28"/>
          <w:szCs w:val="24"/>
        </w:rPr>
        <w:t>изд</w:t>
      </w:r>
      <w:proofErr w:type="spellEnd"/>
      <w:proofErr w:type="gramEnd"/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 – во, 1982.</w:t>
      </w:r>
    </w:p>
    <w:p w:rsidR="0038638E" w:rsidRPr="0038638E" w:rsidRDefault="0038638E" w:rsidP="00A07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6. </w:t>
      </w:r>
      <w:proofErr w:type="spellStart"/>
      <w:r w:rsidRPr="0038638E">
        <w:rPr>
          <w:rFonts w:ascii="Times New Roman" w:eastAsia="Times New Roman" w:hAnsi="Times New Roman" w:cs="Times New Roman"/>
          <w:sz w:val="28"/>
          <w:szCs w:val="24"/>
        </w:rPr>
        <w:t>Бабанский</w:t>
      </w:r>
      <w:proofErr w:type="spellEnd"/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 Ю.К. Оптимизация </w:t>
      </w:r>
      <w:proofErr w:type="spellStart"/>
      <w:r w:rsidRPr="0038638E">
        <w:rPr>
          <w:rFonts w:ascii="Times New Roman" w:eastAsia="Times New Roman" w:hAnsi="Times New Roman" w:cs="Times New Roman"/>
          <w:sz w:val="28"/>
          <w:szCs w:val="24"/>
        </w:rPr>
        <w:t>учебно</w:t>
      </w:r>
      <w:proofErr w:type="spellEnd"/>
      <w:r w:rsidRPr="0038638E">
        <w:rPr>
          <w:rFonts w:ascii="Times New Roman" w:eastAsia="Times New Roman" w:hAnsi="Times New Roman" w:cs="Times New Roman"/>
          <w:sz w:val="28"/>
          <w:szCs w:val="24"/>
        </w:rPr>
        <w:t xml:space="preserve"> – воспитательного процесса. – М.: Просвещение, 1977.</w:t>
      </w:r>
    </w:p>
    <w:p w:rsidR="00634C54" w:rsidRDefault="00634C54" w:rsidP="00A077A2">
      <w:pPr>
        <w:jc w:val="both"/>
      </w:pPr>
    </w:p>
    <w:sectPr w:rsidR="00634C54" w:rsidSect="0038638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1856"/>
    <w:multiLevelType w:val="multilevel"/>
    <w:tmpl w:val="0D6A0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B90567"/>
    <w:multiLevelType w:val="multilevel"/>
    <w:tmpl w:val="BAE8E6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8E"/>
    <w:rsid w:val="0038638E"/>
    <w:rsid w:val="00634C54"/>
    <w:rsid w:val="00736A46"/>
    <w:rsid w:val="00A077A2"/>
    <w:rsid w:val="00C14C60"/>
    <w:rsid w:val="00E8798A"/>
    <w:rsid w:val="00F1346E"/>
    <w:rsid w:val="00FB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0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99B01-AA7C-4449-AEB1-1F2E734C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IPTZ</cp:lastModifiedBy>
  <cp:revision>2</cp:revision>
  <dcterms:created xsi:type="dcterms:W3CDTF">2022-03-31T09:48:00Z</dcterms:created>
  <dcterms:modified xsi:type="dcterms:W3CDTF">2022-03-31T09:48:00Z</dcterms:modified>
</cp:coreProperties>
</file>