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44" w:rsidRPr="00461BEF" w:rsidRDefault="00FB0144" w:rsidP="00FB01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>ГБОУ ДПО «СЕВЕРО-ОСЕТИНСКИЙ РЕСПУБЛИКАНСКИЙ ИНСТИТУТ ПОВЫШЕНИЯ КВАЛИФИКАЦИИ РАБОТНИКОВ ОБРАЗОВАНИЯ»</w:t>
      </w:r>
    </w:p>
    <w:p w:rsidR="00FB0144" w:rsidRPr="00461BEF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>МБОУ СОШ №26 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1BEF">
        <w:rPr>
          <w:rFonts w:ascii="Times New Roman" w:eastAsia="Calibri" w:hAnsi="Times New Roman" w:cs="Times New Roman"/>
          <w:b/>
          <w:sz w:val="24"/>
          <w:szCs w:val="24"/>
        </w:rPr>
        <w:t>Владикавказ</w:t>
      </w:r>
    </w:p>
    <w:p w:rsidR="00FB0144" w:rsidRPr="00461BEF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Pr="00461BEF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FB0144" w:rsidRPr="00FB0144" w:rsidRDefault="00FB0144" w:rsidP="00FB0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144">
        <w:rPr>
          <w:rFonts w:ascii="Times New Roman" w:hAnsi="Times New Roman" w:cs="Times New Roman"/>
          <w:b/>
          <w:sz w:val="28"/>
          <w:szCs w:val="28"/>
        </w:rPr>
        <w:t>Использование игровых технологий в обучении школьников иностранному языку</w:t>
      </w: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FB0144" w:rsidRPr="00461BEF" w:rsidRDefault="00FB0144" w:rsidP="00FB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6CF9">
        <w:rPr>
          <w:rFonts w:ascii="Times New Roman" w:eastAsia="Calibri" w:hAnsi="Times New Roman" w:cs="Times New Roman"/>
          <w:sz w:val="24"/>
          <w:szCs w:val="24"/>
        </w:rPr>
        <w:t>Биннятова</w:t>
      </w:r>
      <w:proofErr w:type="spellEnd"/>
      <w:r w:rsidRPr="00E66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6CF9">
        <w:rPr>
          <w:rFonts w:ascii="Times New Roman" w:eastAsia="Calibri" w:hAnsi="Times New Roman" w:cs="Times New Roman"/>
          <w:sz w:val="24"/>
          <w:szCs w:val="24"/>
        </w:rPr>
        <w:t>Гюльнара</w:t>
      </w:r>
      <w:proofErr w:type="spellEnd"/>
      <w:r w:rsidRPr="00E66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6CF9">
        <w:rPr>
          <w:rFonts w:ascii="Times New Roman" w:eastAsia="Calibri" w:hAnsi="Times New Roman" w:cs="Times New Roman"/>
          <w:sz w:val="24"/>
          <w:szCs w:val="24"/>
        </w:rPr>
        <w:t>Бинятовна</w:t>
      </w:r>
      <w:proofErr w:type="spellEnd"/>
      <w:r w:rsidRPr="00461BE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B0144" w:rsidRPr="00461BEF" w:rsidRDefault="00FB0144" w:rsidP="00FB0144">
      <w:pPr>
        <w:ind w:firstLine="2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461BEF">
        <w:rPr>
          <w:rFonts w:ascii="Times New Roman" w:eastAsia="Calibri" w:hAnsi="Times New Roman" w:cs="Times New Roman"/>
          <w:sz w:val="24"/>
          <w:szCs w:val="24"/>
        </w:rPr>
        <w:t xml:space="preserve"> английского языка МБОУ СОШ №26 </w:t>
      </w:r>
      <w:proofErr w:type="spellStart"/>
      <w:r w:rsidRPr="00461BE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461BEF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461BEF">
        <w:rPr>
          <w:rFonts w:ascii="Times New Roman" w:eastAsia="Calibri" w:hAnsi="Times New Roman" w:cs="Times New Roman"/>
          <w:sz w:val="24"/>
          <w:szCs w:val="24"/>
        </w:rPr>
        <w:t>ладикавказ</w:t>
      </w:r>
      <w:proofErr w:type="spellEnd"/>
    </w:p>
    <w:p w:rsidR="00FB0144" w:rsidRPr="00461BEF" w:rsidRDefault="00FB0144" w:rsidP="00FB0144">
      <w:pPr>
        <w:ind w:firstLine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Default="00FB0144" w:rsidP="00FB0144">
      <w:pPr>
        <w:ind w:firstLine="22"/>
        <w:jc w:val="right"/>
        <w:rPr>
          <w:rFonts w:ascii="Times New Roman" w:eastAsia="Calibri" w:hAnsi="Times New Roman" w:cs="Times New Roman"/>
        </w:rPr>
      </w:pPr>
    </w:p>
    <w:p w:rsidR="00FB0144" w:rsidRPr="00461BEF" w:rsidRDefault="00FB0144" w:rsidP="00FB0144">
      <w:pPr>
        <w:ind w:firstLine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61BEF">
        <w:rPr>
          <w:rFonts w:ascii="Times New Roman" w:eastAsia="Calibri" w:hAnsi="Times New Roman" w:cs="Times New Roman"/>
          <w:b/>
          <w:sz w:val="24"/>
          <w:szCs w:val="24"/>
        </w:rPr>
        <w:t>ладикавказ</w:t>
      </w:r>
    </w:p>
    <w:p w:rsidR="00FB0144" w:rsidRPr="00461BEF" w:rsidRDefault="00FB0144" w:rsidP="00FB01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>2019</w:t>
      </w:r>
    </w:p>
    <w:p w:rsidR="00EC0036" w:rsidRDefault="00EC0036" w:rsidP="00CF01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0144" w:rsidRDefault="00FB0144" w:rsidP="00CF01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012D" w:rsidRDefault="00A133EC" w:rsidP="00E87E05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 о педагоге</w:t>
      </w:r>
    </w:p>
    <w:p w:rsidR="00E66CF9" w:rsidRDefault="00F14228" w:rsidP="00E87E05">
      <w:pPr>
        <w:spacing w:before="100" w:beforeAutospacing="1" w:after="100" w:afterAutospacing="1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6CF9">
        <w:rPr>
          <w:rFonts w:ascii="Times New Roman" w:eastAsia="Calibri" w:hAnsi="Times New Roman" w:cs="Times New Roman"/>
          <w:sz w:val="24"/>
          <w:szCs w:val="24"/>
        </w:rPr>
        <w:t>Биннятова</w:t>
      </w:r>
      <w:proofErr w:type="spellEnd"/>
      <w:r w:rsidRPr="00E66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6CF9">
        <w:rPr>
          <w:rFonts w:ascii="Times New Roman" w:eastAsia="Calibri" w:hAnsi="Times New Roman" w:cs="Times New Roman"/>
          <w:sz w:val="24"/>
          <w:szCs w:val="24"/>
        </w:rPr>
        <w:t>Гюльнара</w:t>
      </w:r>
      <w:proofErr w:type="spellEnd"/>
      <w:r w:rsidRPr="00E66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6CF9">
        <w:rPr>
          <w:rFonts w:ascii="Times New Roman" w:eastAsia="Calibri" w:hAnsi="Times New Roman" w:cs="Times New Roman"/>
          <w:sz w:val="24"/>
          <w:szCs w:val="24"/>
        </w:rPr>
        <w:t>Бинятовна</w:t>
      </w:r>
      <w:proofErr w:type="spellEnd"/>
      <w:r w:rsidRPr="00E66CF9">
        <w:rPr>
          <w:rFonts w:ascii="Times New Roman" w:eastAsia="Calibri" w:hAnsi="Times New Roman" w:cs="Times New Roman"/>
          <w:sz w:val="24"/>
          <w:szCs w:val="24"/>
        </w:rPr>
        <w:t>, учитель высшей категории английского языка МБОУ СОШ №26, стаж работы:37года</w:t>
      </w:r>
      <w:r w:rsidR="00B70B09" w:rsidRPr="00E66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1A4A" w:rsidRPr="002B5CC6" w:rsidRDefault="00E66CF9" w:rsidP="00E87E0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CC6">
        <w:rPr>
          <w:rFonts w:ascii="Times New Roman" w:hAnsi="Times New Roman" w:cs="Times New Roman"/>
          <w:color w:val="333333"/>
          <w:sz w:val="24"/>
          <w:szCs w:val="24"/>
        </w:rPr>
        <w:t xml:space="preserve">Среди профессиональных качеств </w:t>
      </w:r>
      <w:proofErr w:type="spellStart"/>
      <w:r w:rsidRPr="002B5CC6">
        <w:rPr>
          <w:rFonts w:ascii="Times New Roman" w:hAnsi="Times New Roman" w:cs="Times New Roman"/>
          <w:color w:val="333333"/>
          <w:sz w:val="24"/>
          <w:szCs w:val="24"/>
        </w:rPr>
        <w:t>Гюльнары</w:t>
      </w:r>
      <w:proofErr w:type="spellEnd"/>
      <w:r w:rsidRPr="002B5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B5CC6">
        <w:rPr>
          <w:rFonts w:ascii="Times New Roman" w:hAnsi="Times New Roman" w:cs="Times New Roman"/>
          <w:color w:val="333333"/>
          <w:sz w:val="24"/>
          <w:szCs w:val="24"/>
        </w:rPr>
        <w:t>Бинятовны</w:t>
      </w:r>
      <w:proofErr w:type="spellEnd"/>
      <w:r w:rsidRPr="002B5CC6">
        <w:rPr>
          <w:rFonts w:ascii="Times New Roman" w:hAnsi="Times New Roman" w:cs="Times New Roman"/>
          <w:color w:val="333333"/>
          <w:sz w:val="24"/>
          <w:szCs w:val="24"/>
        </w:rPr>
        <w:t xml:space="preserve"> выделяется увлеченность и любовь к своему профессиональному труду, владение предметом преподавания, методикой преподавания предмета, педагогическое мастерство, организаторские умения и навыки, педагогический такт, владение технологиями общения и другие качества. Профессиональные качества представляют собой фундамент, на котором строится её</w:t>
      </w:r>
      <w:r w:rsidR="008C1646" w:rsidRPr="002B5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B5CC6">
        <w:rPr>
          <w:rFonts w:ascii="Times New Roman" w:hAnsi="Times New Roman" w:cs="Times New Roman"/>
          <w:color w:val="333333"/>
          <w:sz w:val="24"/>
          <w:szCs w:val="24"/>
        </w:rPr>
        <w:t>педагогическое мастерство.</w:t>
      </w:r>
      <w:r w:rsidR="006103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70B09" w:rsidRPr="002B5CC6">
        <w:rPr>
          <w:rFonts w:ascii="Times New Roman" w:eastAsia="Calibri" w:hAnsi="Times New Roman" w:cs="Times New Roman"/>
          <w:sz w:val="24"/>
          <w:szCs w:val="24"/>
        </w:rPr>
        <w:t>Гюльнара</w:t>
      </w:r>
      <w:proofErr w:type="spellEnd"/>
      <w:r w:rsidR="00B70B09" w:rsidRPr="002B5C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70B09" w:rsidRPr="002B5CC6">
        <w:rPr>
          <w:rFonts w:ascii="Times New Roman" w:eastAsia="Calibri" w:hAnsi="Times New Roman" w:cs="Times New Roman"/>
          <w:sz w:val="24"/>
          <w:szCs w:val="24"/>
        </w:rPr>
        <w:t>Бинятовна</w:t>
      </w:r>
      <w:proofErr w:type="spellEnd"/>
      <w:r w:rsidR="00B70B09" w:rsidRPr="002B5CC6">
        <w:rPr>
          <w:rFonts w:ascii="Times New Roman" w:eastAsia="Calibri" w:hAnsi="Times New Roman" w:cs="Times New Roman"/>
          <w:sz w:val="24"/>
          <w:szCs w:val="24"/>
        </w:rPr>
        <w:t xml:space="preserve"> ответственно подходит к</w:t>
      </w:r>
      <w:r w:rsidR="008C1646" w:rsidRPr="002B5C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09" w:rsidRPr="002B5CC6">
        <w:rPr>
          <w:rFonts w:ascii="Times New Roman" w:eastAsia="Calibri" w:hAnsi="Times New Roman" w:cs="Times New Roman"/>
          <w:sz w:val="24"/>
          <w:szCs w:val="24"/>
        </w:rPr>
        <w:t xml:space="preserve"> обучению учащих</w:t>
      </w:r>
      <w:r w:rsidR="008C1646" w:rsidRPr="002B5CC6">
        <w:rPr>
          <w:rFonts w:ascii="Times New Roman" w:eastAsia="Calibri" w:hAnsi="Times New Roman" w:cs="Times New Roman"/>
          <w:sz w:val="24"/>
          <w:szCs w:val="24"/>
        </w:rPr>
        <w:t>ся своему предмету, создавая разные методы и формы мотивации учащихся</w:t>
      </w:r>
      <w:proofErr w:type="gramStart"/>
      <w:r w:rsidR="008C1646" w:rsidRPr="002B5CC6">
        <w:rPr>
          <w:rFonts w:ascii="Times New Roman" w:eastAsia="Calibri" w:hAnsi="Times New Roman" w:cs="Times New Roman"/>
          <w:sz w:val="24"/>
          <w:szCs w:val="24"/>
        </w:rPr>
        <w:t>.</w:t>
      </w:r>
      <w:r w:rsidR="00FF4207" w:rsidRPr="002B5CC6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FF4207" w:rsidRPr="002B5CC6">
        <w:rPr>
          <w:rFonts w:ascii="Times New Roman" w:eastAsia="Calibri" w:hAnsi="Times New Roman" w:cs="Times New Roman"/>
          <w:sz w:val="24"/>
          <w:szCs w:val="24"/>
        </w:rPr>
        <w:t xml:space="preserve">ля достижений целей своих уроков учитель использует разнообразные игровые  </w:t>
      </w:r>
      <w:r w:rsidR="00FF4207" w:rsidRPr="002B5CC6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технологии, цель которых - существенно облегчить сам процесс обучения, сделать его занимательным и не обременяющим. </w:t>
      </w:r>
      <w:proofErr w:type="gramStart"/>
      <w:r w:rsidR="00FF4207" w:rsidRPr="002B5CC6">
        <w:rPr>
          <w:rFonts w:ascii="Times New Roman" w:hAnsi="Times New Roman" w:cs="Times New Roman"/>
          <w:color w:val="000000"/>
          <w:sz w:val="24"/>
          <w:szCs w:val="24"/>
        </w:rPr>
        <w:t>Работая над вопросом</w:t>
      </w:r>
      <w:r w:rsidR="00FF4207" w:rsidRPr="002B5CC6">
        <w:rPr>
          <w:rFonts w:ascii="Times New Roman" w:hAnsi="Times New Roman" w:cs="Times New Roman"/>
          <w:sz w:val="24"/>
          <w:szCs w:val="24"/>
        </w:rPr>
        <w:t xml:space="preserve"> использования игр в обучении школьников иностранному языку </w:t>
      </w:r>
      <w:proofErr w:type="spellStart"/>
      <w:r w:rsidR="00EC0036">
        <w:rPr>
          <w:rFonts w:ascii="Times New Roman" w:hAnsi="Times New Roman" w:cs="Times New Roman"/>
          <w:sz w:val="24"/>
          <w:szCs w:val="24"/>
        </w:rPr>
        <w:t>Биннятова</w:t>
      </w:r>
      <w:proofErr w:type="spellEnd"/>
      <w:r w:rsidR="00EC0036">
        <w:rPr>
          <w:rFonts w:ascii="Times New Roman" w:hAnsi="Times New Roman" w:cs="Times New Roman"/>
          <w:sz w:val="24"/>
          <w:szCs w:val="24"/>
        </w:rPr>
        <w:t xml:space="preserve"> </w:t>
      </w:r>
      <w:r w:rsidR="00E248A8" w:rsidRPr="002B5CC6">
        <w:rPr>
          <w:rFonts w:ascii="Times New Roman" w:hAnsi="Times New Roman" w:cs="Times New Roman"/>
          <w:sz w:val="24"/>
          <w:szCs w:val="24"/>
        </w:rPr>
        <w:t>изменила форму урока</w:t>
      </w:r>
      <w:proofErr w:type="gramEnd"/>
      <w:r w:rsidR="00E248A8" w:rsidRPr="002B5CC6">
        <w:rPr>
          <w:rFonts w:ascii="Times New Roman" w:hAnsi="Times New Roman" w:cs="Times New Roman"/>
          <w:sz w:val="24"/>
          <w:szCs w:val="24"/>
        </w:rPr>
        <w:t xml:space="preserve"> и улучшила </w:t>
      </w:r>
      <w:r w:rsidR="00E248A8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обучения</w:t>
      </w:r>
      <w:r w:rsidR="006103ED"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английскому языку</w:t>
      </w:r>
      <w:r w:rsidR="00E248A8" w:rsidRPr="002B5CC6">
        <w:rPr>
          <w:rFonts w:ascii="Times New Roman" w:hAnsi="Times New Roman" w:cs="Times New Roman"/>
          <w:color w:val="000000"/>
          <w:sz w:val="24"/>
          <w:szCs w:val="24"/>
        </w:rPr>
        <w:t xml:space="preserve">, кроме того, </w:t>
      </w:r>
      <w:r w:rsidR="00E248A8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она внесла разнообразие в уроки, способствуя этим  развитию творчества</w:t>
      </w:r>
      <w:r w:rsidR="00EC00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0036">
        <w:rPr>
          <w:rFonts w:ascii="Times New Roman" w:eastAsia="Times New Roman" w:hAnsi="Times New Roman" w:cs="Times New Roman"/>
          <w:sz w:val="24"/>
          <w:szCs w:val="24"/>
        </w:rPr>
        <w:t xml:space="preserve"> Опыт работы </w:t>
      </w:r>
      <w:proofErr w:type="spellStart"/>
      <w:r w:rsidR="00EC0036">
        <w:rPr>
          <w:rFonts w:ascii="Times New Roman" w:eastAsia="Times New Roman" w:hAnsi="Times New Roman" w:cs="Times New Roman"/>
          <w:sz w:val="24"/>
          <w:szCs w:val="24"/>
        </w:rPr>
        <w:t>Биннятовой</w:t>
      </w:r>
      <w:proofErr w:type="spellEnd"/>
      <w:r w:rsidR="00EC0036">
        <w:rPr>
          <w:rFonts w:ascii="Times New Roman" w:eastAsia="Times New Roman" w:hAnsi="Times New Roman" w:cs="Times New Roman"/>
          <w:sz w:val="24"/>
          <w:szCs w:val="24"/>
        </w:rPr>
        <w:t xml:space="preserve"> над проблемой </w:t>
      </w:r>
      <w:r w:rsidR="00701A4A" w:rsidRPr="002B5CC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01A4A" w:rsidRPr="002B5CC6">
        <w:rPr>
          <w:rFonts w:ascii="Times New Roman" w:eastAsia="Times New Roman" w:hAnsi="Times New Roman" w:cs="Times New Roman"/>
          <w:sz w:val="24"/>
          <w:szCs w:val="24"/>
        </w:rPr>
        <w:t xml:space="preserve">Проектное обучение как один из основных источников </w:t>
      </w:r>
      <w:proofErr w:type="spellStart"/>
      <w:r w:rsidR="00701A4A" w:rsidRPr="002B5CC6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="00701A4A" w:rsidRPr="002B5CC6">
        <w:rPr>
          <w:rFonts w:ascii="Times New Roman" w:eastAsia="Times New Roman" w:hAnsi="Times New Roman" w:cs="Times New Roman"/>
          <w:sz w:val="24"/>
          <w:szCs w:val="24"/>
        </w:rPr>
        <w:t xml:space="preserve"> обучения» заслуживает одобрения и распространения среди учителей</w:t>
      </w:r>
      <w:r w:rsidR="006103ED">
        <w:rPr>
          <w:rFonts w:ascii="Times New Roman" w:eastAsia="Times New Roman" w:hAnsi="Times New Roman" w:cs="Times New Roman"/>
          <w:sz w:val="24"/>
          <w:szCs w:val="24"/>
        </w:rPr>
        <w:t xml:space="preserve"> английского языка в республике</w:t>
      </w:r>
      <w:r w:rsidR="00701A4A" w:rsidRPr="002B5C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0036" w:rsidRPr="00EC0036" w:rsidRDefault="00EC0036" w:rsidP="00EC0036">
      <w:pPr>
        <w:pStyle w:val="a4"/>
        <w:spacing w:before="0" w:beforeAutospacing="0" w:after="0" w:afterAutospacing="0"/>
        <w:ind w:firstLine="709"/>
        <w:jc w:val="right"/>
        <w:rPr>
          <w:i/>
        </w:rPr>
      </w:pPr>
      <w:bookmarkStart w:id="0" w:name="_GoBack"/>
      <w:r w:rsidRPr="00EC0036">
        <w:rPr>
          <w:i/>
        </w:rPr>
        <w:t>Старший преподаватель</w:t>
      </w:r>
    </w:p>
    <w:p w:rsidR="005474CF" w:rsidRPr="00EC0036" w:rsidRDefault="00EC0036" w:rsidP="00EC0036">
      <w:pPr>
        <w:pStyle w:val="a4"/>
        <w:spacing w:before="0" w:beforeAutospacing="0" w:after="0" w:afterAutospacing="0"/>
        <w:ind w:firstLine="709"/>
        <w:jc w:val="right"/>
        <w:rPr>
          <w:i/>
        </w:rPr>
      </w:pPr>
      <w:r w:rsidRPr="00EC0036">
        <w:rPr>
          <w:i/>
        </w:rPr>
        <w:t xml:space="preserve">кафедры гуманитарных наук </w:t>
      </w:r>
      <w:proofErr w:type="spellStart"/>
      <w:r w:rsidRPr="00EC0036">
        <w:rPr>
          <w:i/>
        </w:rPr>
        <w:t>Р.И.Караева</w:t>
      </w:r>
      <w:proofErr w:type="spellEnd"/>
    </w:p>
    <w:bookmarkEnd w:id="0"/>
    <w:p w:rsidR="00EC0036" w:rsidRDefault="00EC0036" w:rsidP="00EC0036">
      <w:pPr>
        <w:pStyle w:val="a4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rPr>
          <w:b/>
          <w:color w:val="000000"/>
        </w:rPr>
      </w:pPr>
      <w:r>
        <w:rPr>
          <w:b/>
          <w:color w:val="000000"/>
        </w:rPr>
        <w:br w:type="page"/>
      </w:r>
    </w:p>
    <w:p w:rsidR="004E131D" w:rsidRPr="002B5CC6" w:rsidRDefault="00701A4A" w:rsidP="00EC0036">
      <w:pPr>
        <w:pStyle w:val="a4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</w:rPr>
      </w:pPr>
      <w:r w:rsidRPr="002B5CC6">
        <w:rPr>
          <w:b/>
          <w:color w:val="000000"/>
        </w:rPr>
        <w:lastRenderedPageBreak/>
        <w:t xml:space="preserve">Описание опыта </w:t>
      </w:r>
      <w:r w:rsidR="004E131D" w:rsidRPr="002B5CC6">
        <w:rPr>
          <w:b/>
        </w:rPr>
        <w:t>«Использование игровых технологий в обучении школьников иностранному</w:t>
      </w:r>
      <w:r w:rsidRPr="002B5CC6">
        <w:rPr>
          <w:b/>
        </w:rPr>
        <w:t xml:space="preserve"> </w:t>
      </w:r>
      <w:r w:rsidR="004E131D" w:rsidRPr="002B5CC6">
        <w:rPr>
          <w:b/>
        </w:rPr>
        <w:t>языку»</w:t>
      </w:r>
    </w:p>
    <w:p w:rsidR="001268BD" w:rsidRPr="00E66CF9" w:rsidRDefault="00A133EC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Потребность школьников в овладении иностранными языками как инструментом будущей профессиональной деятельности, открывающим доступ к престижной работе, зарубежным контактам, обязывает учителя иностранного языка выбирать технологии, которые будут способствовать созданию доброжелательной, комфортной атмосферы, стимулировать мотивацию к овладению новым языком общения, и позволит раскрыть учащимся свою индивидуальность, способности и проявить активность.</w:t>
      </w:r>
      <w:proofErr w:type="gramEnd"/>
      <w:r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8C1646"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>С</w:t>
      </w:r>
      <w:r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>овершенно очевидно что, используя только традиционные методы обучения, решить эту проблему невозможно, поэтому должны быть созданы условия, способные вовлечь каждого учащегося в ак</w:t>
      </w:r>
      <w:r w:rsidR="00EC003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тивный познавательный процесс. </w:t>
      </w:r>
      <w:r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Существует много педагогических технологий (технология сотрудничества, </w:t>
      </w:r>
      <w:proofErr w:type="spellStart"/>
      <w:r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>здоровьесберегающие</w:t>
      </w:r>
      <w:proofErr w:type="spellEnd"/>
      <w:r w:rsidRPr="002B5CC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технологии, развитие критического мышления через чтение и письмо и т.д.) и нео</w:t>
      </w:r>
      <w:r w:rsidRPr="00E66CF9">
        <w:rPr>
          <w:rFonts w:ascii="Times New Roman" w:eastAsia="Times New Roman" w:hAnsi="Times New Roman" w:cs="Times New Roman"/>
          <w:color w:val="444444"/>
          <w:sz w:val="24"/>
          <w:szCs w:val="24"/>
        </w:rPr>
        <w:t>бходимо их гармоничное сочетание. На мой взгляд, наилучшие результаты в овладении языком достигаются при использовании игровых технологий.</w:t>
      </w:r>
    </w:p>
    <w:p w:rsidR="00A133EC" w:rsidRPr="00E66CF9" w:rsidRDefault="00A133EC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F9">
        <w:rPr>
          <w:rFonts w:ascii="Times New Roman" w:hAnsi="Times New Roman" w:cs="Times New Roman"/>
          <w:sz w:val="24"/>
          <w:szCs w:val="24"/>
        </w:rPr>
        <w:t xml:space="preserve">Я считаю, что </w:t>
      </w:r>
      <w:r w:rsidRPr="00E66CF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ведущих тенденций современной методики обучения иностранному языку является поиск таких методов обучения, которые наиболее полно соответствовали бы поставленным целям.</w:t>
      </w:r>
    </w:p>
    <w:p w:rsidR="00A133EC" w:rsidRPr="00E66CF9" w:rsidRDefault="00A133EC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F9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мой взгляд, использование игрового метода обучения, как достаточно интересного и эффективного в организации учебной деятельности учащихся, помогает решать важные методические задачи. Использование игры помогает сделать урок более интересным и увлекательным. Игровая деятельность не только организует процесс общения на данном языке, но и максимально приближает его к естественной коммуникации.</w:t>
      </w:r>
    </w:p>
    <w:p w:rsidR="00A133EC" w:rsidRPr="00E03112" w:rsidRDefault="00A133EC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CF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– традиционный, пр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изнанный метод обучения и воспитания.</w:t>
      </w:r>
    </w:p>
    <w:p w:rsidR="00A133EC" w:rsidRPr="00E03112" w:rsidRDefault="00A133EC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- активизирует все познавательные процессы учащихся: развивает внимание, память, мышление, творческие спос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обности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33EC" w:rsidRDefault="00A133EC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- всегда дает хорошие результаты, повышает интерес к предмету.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F17">
        <w:rPr>
          <w:rFonts w:ascii="Times New Roman" w:hAnsi="Times New Roman" w:cs="Times New Roman"/>
          <w:sz w:val="24"/>
          <w:szCs w:val="24"/>
        </w:rPr>
        <w:t xml:space="preserve">Проблема применения игровых технологий в образовательном процессе в педагогической теории и практике не нова. Разработкой теории игры, ее методологических основ, выяснением ее социальной природы, значения для </w:t>
      </w:r>
      <w:proofErr w:type="gramStart"/>
      <w:r w:rsidRPr="000E1F17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0E1F17">
        <w:rPr>
          <w:rFonts w:ascii="Times New Roman" w:hAnsi="Times New Roman" w:cs="Times New Roman"/>
          <w:sz w:val="24"/>
          <w:szCs w:val="24"/>
        </w:rPr>
        <w:t xml:space="preserve"> обучаемого в отечественной педагогике занимались Л. С. Выготский, А.Н. Леонтьев, Д.Б. </w:t>
      </w:r>
      <w:proofErr w:type="spellStart"/>
      <w:r w:rsidRPr="000E1F17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0E1F17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112">
        <w:rPr>
          <w:rFonts w:ascii="Times New Roman" w:hAnsi="Times New Roman" w:cs="Times New Roman"/>
          <w:sz w:val="24"/>
          <w:szCs w:val="24"/>
        </w:rPr>
        <w:t xml:space="preserve">Изучая литературу по вопросу применения игровых технологий на уроках английского языка, я убедилась, что данная проблема очень актуальна, т.к. 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игры определяется не по тому, какую реакцию она вызовет со стороны детей, а по эффективности в разрешении той или иной задачи применительно к каждому ученику.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Курбатова М.Ю., 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Стронин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И.Ф.,</w:t>
      </w:r>
      <w:r w:rsidRPr="000E1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Лобачева Н.П.,</w:t>
      </w:r>
      <w:r w:rsidRPr="00E0311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Е.И.Пассов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Артемьева С.С.,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Е.В.Дождикова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считают, что использование игровых приемов на уроке способствуют решению следующих задач:  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1. Образовательные: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прочному усвоению учащимися учебного материала.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расширению кругозора учащихся через использование дополнительных исторических источников.</w:t>
      </w:r>
    </w:p>
    <w:p w:rsidR="00EE619B" w:rsidRPr="00E03112" w:rsidRDefault="00EE619B" w:rsidP="00EC0036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Развивающие: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 - развитию у учащихся творческого мышления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практическому применению умений и навыков, полученных на уроке.</w:t>
      </w:r>
    </w:p>
    <w:p w:rsidR="00EE619B" w:rsidRPr="00E03112" w:rsidRDefault="00EE619B" w:rsidP="00EC0036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Воспитательные: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осознанию мотивов своего учения, своего поведения в игре и в жизни, т.е. формированию цели и программы собственной самостоятельной деятельности и навыкам предвидеть ее ближайшие результаты</w:t>
      </w:r>
      <w:r w:rsidRPr="00E0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</w:p>
    <w:p w:rsidR="00EE619B" w:rsidRPr="00E03112" w:rsidRDefault="00EE619B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hAnsi="Times New Roman" w:cs="Times New Roman"/>
          <w:sz w:val="24"/>
          <w:szCs w:val="24"/>
        </w:rPr>
        <w:t>Работа над  темой включала в себя различные этапы - изучение литературы и передового педагогического опыта по данной теме, внедрение элементов игры в структуру урока, мониторинг с целью выявления результативности опыта.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моей работы по применению игровых технологий для развития познавательной активности учащихся на уроках иностранного языка позволяет проследить динамику происходящих изменений и стабильность результатов. Систематическое использование игр, компьютерных программ на уроках, проведение уроков в нетрадиционной форме показало, что у учащихся растёт интерес к обучению, развивается познавательная деятельность. Заметно выросла активность учащихся.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моей работы по развитию познавательной активности учащихся на уроках иностранного языка позволяет проследить динамику происходящих изменений и стабильность результатов. Систематическое использование игр, компьютерных программ на уроках, проведение уроков в нетрадиционной форме показало, что у учащихся растёт интерес к обучению, развивается познавательная деятельность. Заметно выросла активность учащихся.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помогает детям преодолеть психологический барьер и обрести веру в свои силы.</w:t>
      </w:r>
      <w:r w:rsidR="00EC00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игровых приемов позволяет создать </w:t>
      </w:r>
      <w:r w:rsidRP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для непроизвольного усвоения всех языковых средств: лексики, грамматических структур, речевых образцов. Многие выдающиеся педагоги справедливо обращали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внимание на эффективность использования игр в процессе обучения. В игре проявляются особенно полно и порой неожиданно способности человека, ребенка в особенности. Игра всегда предполагает принятие решения – как поступить, что сказать, как выиграть? Желание решить эти вопросы обостряет мыслительную деятельность </w:t>
      </w:r>
      <w:proofErr w:type="gram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играющих</w:t>
      </w:r>
      <w:proofErr w:type="gram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. А если подросток при  этом говорит на иностранном языке, это открывает богатые обучающие возможности.</w:t>
      </w:r>
      <w:r w:rsidRPr="00E0311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над этим не задумываются. Для них игра, прежде всего – увлекательное занятие. В игре все равны. Она посильна даже слабым ученикам. Более того, слабый по языковой подготовке ученик может стать первым в игре: находчивость и сообразительность здесь оказываются порой более важными, чем знание предмета. Чувство равенства, атмосфера увлеченности  и радости, ощущение посильности заданий – все это дает возможность ребятам преодолеть стеснительность, мешающую свободно употреблять в речи слова чужого языка, и благотворно сказывается на результатах обучения. Игру так же можно рассматривать как ситуативно-вариативное упражнение, где создается возможность для многократного повторения речевого образца в условиях, максимально приближенных к реальному речевому общению с присущими ему признаками – эмоциональностью, спонтанностью, целенаправленностью речевого воздействия. Фразу « 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Let’s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» ученики ждут с нетерпением. Их веселый смех, оживление, желание говорить по-английски служат показатели заинтересованности, увлеченности.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игровой деятельности учащиеся имеют возможность практического применения умений и навыков, полученных на уроках:</w:t>
      </w:r>
    </w:p>
    <w:p w:rsidR="00EE619B" w:rsidRPr="00E03112" w:rsidRDefault="00EE619B" w:rsidP="00EC0036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четче формулируют вопросы для выяснения существенных признаков предмета, или явления.</w:t>
      </w:r>
    </w:p>
    <w:p w:rsidR="00EE619B" w:rsidRPr="00E03112" w:rsidRDefault="00EE619B" w:rsidP="00EC0036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Учатся объяснять свою точку зрения, пытаются отстаивать ее.</w:t>
      </w:r>
    </w:p>
    <w:p w:rsidR="00EE619B" w:rsidRPr="00E03112" w:rsidRDefault="00EE619B" w:rsidP="00EC0036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Учатся вести диалог.</w:t>
      </w:r>
    </w:p>
    <w:p w:rsidR="00EE619B" w:rsidRPr="00E03112" w:rsidRDefault="00EE619B" w:rsidP="00EC0036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Учатся слушать оппонента.</w:t>
      </w:r>
    </w:p>
    <w:p w:rsidR="00EE619B" w:rsidRPr="00E03112" w:rsidRDefault="00EE619B" w:rsidP="00EC0036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рецензию на ответ.</w:t>
      </w:r>
    </w:p>
    <w:p w:rsidR="00EE619B" w:rsidRPr="00E03112" w:rsidRDefault="00EE619B" w:rsidP="00EC0036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творческие работы.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подготовки и проведения сюжетно-ролевых игр у учащихся:</w:t>
      </w:r>
    </w:p>
    <w:p w:rsidR="00EE619B" w:rsidRPr="00E03112" w:rsidRDefault="00EE619B" w:rsidP="00EC0036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развивается умение фантазировать, слышать других, контактировать с ними.</w:t>
      </w:r>
    </w:p>
    <w:p w:rsidR="00EE619B" w:rsidRPr="00E03112" w:rsidRDefault="00EE619B" w:rsidP="00EC0036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подключается весь жизненный опыт.</w:t>
      </w:r>
    </w:p>
    <w:p w:rsidR="00EE619B" w:rsidRPr="00E03112" w:rsidRDefault="00EE619B" w:rsidP="00EC0036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синтезируются умения и навыки в едином акте действия.</w:t>
      </w:r>
    </w:p>
    <w:p w:rsidR="00EE619B" w:rsidRPr="00E03112" w:rsidRDefault="00EE619B" w:rsidP="00EC0036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происходит постижение особенности мышления англоязычных людей.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были предложены анкеты с целью выявления отношения к английскому языку.</w:t>
      </w:r>
    </w:p>
    <w:p w:rsidR="00021E0A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1: Какие предметы тебе нравятся изучать, а какие не нравится?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Положительный ответ в отношении английского языка дали 80% учащихся.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анкета была направлена на выявление предпочтительных форм работы.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2: Какие формы работы на уроке тебе нравятся?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показывают, что игра является любимой формой работы учащихся на уроке.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    Анкеты позволяют сделать вывод о наличии комфортной ситуации на уроках английского языка и об интересе к этому предмету для большинства учащихся.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Преимущества опыта по сравнению с другими методами обучения заключается в следующем: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1) более высокая степень усвоения учебного материала;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2) успешная социализация школьников;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3) расширение кругозора, активизация познавательной деятельности учащихся;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4) развитие интереса к изучению истории, географии, культуры стран изучаемого языка;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5) получение навыков самостоятельной работы;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6) совершенствование индивидуальной, парной, групповой деятельности учащихся.</w:t>
      </w:r>
    </w:p>
    <w:p w:rsidR="00EE619B" w:rsidRPr="00E03112" w:rsidRDefault="00EE619B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обучения учащихся стабильны, качество обучения учащихся в позитивной динамике. Эффективность опыта определяется увеличением процента качества знаний учащихся по иностранному языку.</w:t>
      </w:r>
    </w:p>
    <w:p w:rsidR="00A133EC" w:rsidRPr="00E03112" w:rsidRDefault="00EE619B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112">
        <w:rPr>
          <w:rFonts w:ascii="Times New Roman" w:hAnsi="Times New Roman" w:cs="Times New Roman"/>
          <w:sz w:val="24"/>
          <w:szCs w:val="24"/>
        </w:rPr>
        <w:t>Своим педагогическим опытом работы я охотно делюсь с коллегами,</w:t>
      </w:r>
      <w:proofErr w:type="gramStart"/>
      <w:r w:rsidRPr="00E031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3112">
        <w:rPr>
          <w:rFonts w:ascii="Times New Roman" w:hAnsi="Times New Roman" w:cs="Times New Roman"/>
          <w:sz w:val="24"/>
          <w:szCs w:val="24"/>
        </w:rPr>
        <w:t xml:space="preserve"> выступаю с сообщениями на уровне школы, района, участвую в работе семинаров и секций школьного и муниципального уровней, провожу открытые уроки</w:t>
      </w:r>
      <w:r w:rsidR="002B5CC6">
        <w:rPr>
          <w:rFonts w:ascii="Times New Roman" w:hAnsi="Times New Roman" w:cs="Times New Roman"/>
          <w:sz w:val="24"/>
          <w:szCs w:val="24"/>
        </w:rPr>
        <w:t>.</w:t>
      </w:r>
    </w:p>
    <w:p w:rsidR="003B557F" w:rsidRPr="00E03112" w:rsidRDefault="003B557F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способствуют выполнению важных методических задач:</w:t>
      </w:r>
    </w:p>
    <w:p w:rsidR="003B557F" w:rsidRPr="00E03112" w:rsidRDefault="002B5CC6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557F"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Созданию психологической готовности детей к речевому общению;</w:t>
      </w:r>
    </w:p>
    <w:p w:rsidR="003B557F" w:rsidRPr="00E03112" w:rsidRDefault="002B5CC6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557F"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естественной необходимости многократного повторения ими языкового материала;</w:t>
      </w:r>
    </w:p>
    <w:p w:rsidR="002B5CC6" w:rsidRPr="00E03112" w:rsidRDefault="002B5CC6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557F"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Тренировке учащихся в выборе нужного речевого варианта, что является подготовкой к ситуативной спонтанности речи  вообще.</w:t>
      </w:r>
    </w:p>
    <w:p w:rsidR="003B557F" w:rsidRPr="00E03112" w:rsidRDefault="003B557F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игровых форм обучения нацелена на то, чтобы научить учащихся осознавать мотивы своего учения, своего поведения в игре и в жизни, т.е. формировать цели и программы собственной самостоятельной деятельности и предвидеть ее ближайшие результаты</w:t>
      </w:r>
      <w:r w:rsidRPr="00E0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применения технологии игровых форм обучения – развитие устойчивого познавательного интереса у учащихся через разнообразные игровые формы обучения.</w:t>
      </w:r>
    </w:p>
    <w:p w:rsidR="003B557F" w:rsidRPr="00E03112" w:rsidRDefault="003B557F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Применяя языковые и речевые игры на уроке, я всегда помню следующее:</w:t>
      </w:r>
    </w:p>
    <w:p w:rsidR="002B5CC6" w:rsidRDefault="002B5CC6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B557F"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формы игры должен быть педагогически и дидактически обоснован. </w:t>
      </w:r>
    </w:p>
    <w:p w:rsidR="003B557F" w:rsidRPr="00E03112" w:rsidRDefault="004149B2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3B557F"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знать, с какой целью он проводится игра.</w:t>
      </w:r>
    </w:p>
    <w:p w:rsidR="003B557F" w:rsidRPr="002B5CC6" w:rsidRDefault="002B5CC6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3B557F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играх должно быть задействовано как можно больше учащихся.</w:t>
      </w:r>
    </w:p>
    <w:p w:rsidR="003B557F" w:rsidRPr="002B5CC6" w:rsidRDefault="002B5CC6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3B557F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принуждения любой формы при вовлечении детей в игру.</w:t>
      </w:r>
    </w:p>
    <w:p w:rsidR="003B557F" w:rsidRPr="002B5CC6" w:rsidRDefault="004149B2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3B557F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гры должны соответствовать возрасту и языковым возможностям учащихся.</w:t>
      </w:r>
    </w:p>
    <w:p w:rsidR="003B557F" w:rsidRPr="00021E0A" w:rsidRDefault="004149B2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3B557F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Языковые игры служат развитию всех видов речевой деятельности. На первом плане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557F"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– говорение.</w:t>
      </w:r>
    </w:p>
    <w:p w:rsidR="003B557F" w:rsidRPr="002B5CC6" w:rsidRDefault="003B557F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В любой вид деятельности на уроке я стараюсь внести элемент игры. Индивидуальные и тихие игры провожу в любой момент урока, коллективные - в конце урока, поскольку в них ярче выражен элемент состязательности, они требуют подвижности.</w:t>
      </w:r>
    </w:p>
    <w:p w:rsidR="003B557F" w:rsidRPr="002B5CC6" w:rsidRDefault="003B557F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CC6">
        <w:rPr>
          <w:rFonts w:ascii="Times New Roman" w:hAnsi="Times New Roman" w:cs="Times New Roman"/>
          <w:sz w:val="24"/>
          <w:szCs w:val="24"/>
        </w:rPr>
        <w:t>Приведу несколько примеров использования игр:</w:t>
      </w:r>
    </w:p>
    <w:p w:rsidR="003B557F" w:rsidRPr="00021E0A" w:rsidRDefault="003B557F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hAnsi="Times New Roman" w:cs="Times New Roman"/>
          <w:sz w:val="24"/>
          <w:szCs w:val="24"/>
        </w:rPr>
        <w:t xml:space="preserve">Для </w:t>
      </w: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фонетических навыков на начальном этапе использую песни, стихи, рифмовки, считалки. Работая над фонетикой, я часто рассказываю </w:t>
      </w:r>
      <w:proofErr w:type="gram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про звуки</w:t>
      </w:r>
      <w:proofErr w:type="gram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сказка про эхо, с которым происходят разные истории; рассказы о приключениях </w:t>
      </w: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Mr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.  По мере продвижения вперёд фонетические игры реализуются на уровне слов, предложений, рифмовок, скороговорок, стихов, песен.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4CF">
        <w:rPr>
          <w:rFonts w:ascii="Times New Roman" w:hAnsi="Times New Roman" w:cs="Times New Roman"/>
          <w:sz w:val="24"/>
          <w:szCs w:val="24"/>
        </w:rPr>
        <w:t xml:space="preserve">Для </w:t>
      </w:r>
      <w:r w:rsidRP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лексических навыков</w:t>
      </w: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изучении новой лексики я применяю такие игровые методы как:</w:t>
      </w:r>
    </w:p>
    <w:p w:rsidR="005D6469" w:rsidRPr="002B5CC6" w:rsidRDefault="005D6469" w:rsidP="00EC0036">
      <w:pPr>
        <w:numPr>
          <w:ilvl w:val="0"/>
          <w:numId w:val="7"/>
        </w:numPr>
        <w:shd w:val="clear" w:color="auto" w:fill="FFFFFF"/>
        <w:tabs>
          <w:tab w:val="clear" w:pos="720"/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кроссворд </w:t>
      </w:r>
    </w:p>
    <w:p w:rsidR="005D6469" w:rsidRPr="002B5CC6" w:rsidRDefault="005D6469" w:rsidP="00EC0036">
      <w:pPr>
        <w:numPr>
          <w:ilvl w:val="0"/>
          <w:numId w:val="7"/>
        </w:numPr>
        <w:shd w:val="clear" w:color="auto" w:fill="FFFFFF"/>
        <w:tabs>
          <w:tab w:val="clear" w:pos="720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квизы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: «Исключи лишнее слово»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, вызывающие большой интерес и с</w:t>
      </w: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тимулирующие самостоятельную работу учащихся дома и во время урока, так как они требуют умения логически мыслить и, следовательно, доказывать правильность своего ответа</w:t>
      </w:r>
    </w:p>
    <w:p w:rsidR="005D6469" w:rsidRPr="002B5CC6" w:rsidRDefault="005D6469" w:rsidP="00EC0036">
      <w:pPr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истории по картинке </w:t>
      </w:r>
    </w:p>
    <w:p w:rsidR="005D6469" w:rsidRPr="002B5CC6" w:rsidRDefault="005D6469" w:rsidP="00EC0036">
      <w:pPr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Choose the words on the topic</w:t>
      </w:r>
    </w:p>
    <w:p w:rsidR="005D6469" w:rsidRPr="00021E0A" w:rsidRDefault="005D6469" w:rsidP="00EC0036">
      <w:pPr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Choose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translation</w:t>
      </w:r>
      <w:proofErr w:type="spellEnd"/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такого игрового метода как составление истории по картинкам также используется для изучения новой лексики. Этот метод развивает воображение учащихся, а также дает возможность ученикам показать свой знания, полученные на других уроках или из личного опыта, способствует развитию коммуникативных навыков учащихся. С помощью такой работы: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-  обогащается и закрепляется знание лексических единиц языка;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- идет закрепление грамматических навыков учащихся;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совершенствуются навыки анализа и синтеза увиденного;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развивается воображение;</w:t>
      </w:r>
    </w:p>
    <w:p w:rsidR="003B557F" w:rsidRPr="00021E0A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происходит более наглядное усвоение элементов культуры изучаемого языка.</w:t>
      </w:r>
    </w:p>
    <w:p w:rsidR="005D6469" w:rsidRPr="002B5CC6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Грамматические игры</w:t>
      </w: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преследуют цели:</w:t>
      </w:r>
    </w:p>
    <w:p w:rsidR="005D6469" w:rsidRPr="002B5CC6" w:rsidRDefault="005D6469" w:rsidP="00EC0036">
      <w:pPr>
        <w:numPr>
          <w:ilvl w:val="0"/>
          <w:numId w:val="9"/>
        </w:numPr>
        <w:shd w:val="clear" w:color="auto" w:fill="FFFFFF"/>
        <w:tabs>
          <w:tab w:val="clear" w:pos="720"/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Тренировать учащихся в употреблении лексики в ситуациях, приближ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 к естественной обстановке.</w:t>
      </w:r>
    </w:p>
    <w:p w:rsidR="005D6469" w:rsidRPr="002B5CC6" w:rsidRDefault="005D6469" w:rsidP="00EC0036">
      <w:pPr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речемыс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лительную деятельность учащихся.</w:t>
      </w:r>
    </w:p>
    <w:p w:rsidR="005D6469" w:rsidRPr="00E03112" w:rsidRDefault="005D6469" w:rsidP="00EC0036">
      <w:pPr>
        <w:numPr>
          <w:ilvl w:val="0"/>
          <w:numId w:val="9"/>
        </w:numPr>
        <w:shd w:val="clear" w:color="auto" w:fill="FFFFFF"/>
        <w:tabs>
          <w:tab w:val="clear" w:pos="720"/>
          <w:tab w:val="num" w:pos="-2127"/>
          <w:tab w:val="left" w:pos="851"/>
          <w:tab w:val="left" w:pos="993"/>
        </w:tabs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5CC6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5474CF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вивать речевую реакцию.</w:t>
      </w:r>
    </w:p>
    <w:p w:rsidR="005474CF" w:rsidRPr="00021E0A" w:rsidRDefault="005D6469" w:rsidP="00EC0036">
      <w:pPr>
        <w:numPr>
          <w:ilvl w:val="0"/>
          <w:numId w:val="9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учащихся с сочетаемостью слов.</w:t>
      </w:r>
    </w:p>
    <w:p w:rsidR="005D6469" w:rsidRPr="00E03112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Грамматические игры призваны обеспечить умение учащихся практически применять знания по грамматике, активизировать их мыслительную деятельность, 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направленную на употребление грамматических конструкций в естественных ситуациях общения. Известно, что тренировка учащихся в употреблении грамматических структур, требующая многократного их повторения, утомляет ребят своим однообразием, а затрачиваемые усилия не приносят быстрого удовлетворения. Игры помогут сделать скучную работу более интересной и увлекательной. Я активно использую в работе стихи, песни, игры. На первом этапе грамматика не объясняется. Грамматические конструкции вводятся в виде речевых образцов, учащиеся заучивают их, используют в речи по аналогии, а затем даются объяснения.</w:t>
      </w:r>
    </w:p>
    <w:p w:rsidR="003B557F" w:rsidRPr="00E03112" w:rsidRDefault="005D6469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при отработке структуры </w:t>
      </w:r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 </w:t>
      </w:r>
      <w:proofErr w:type="spellStart"/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</w:t>
      </w:r>
      <w:proofErr w:type="spellEnd"/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 I </w:t>
      </w:r>
      <w:proofErr w:type="spellStart"/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</w:t>
      </w:r>
      <w:proofErr w:type="spellEnd"/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got</w:t>
      </w:r>
      <w:proofErr w:type="spellEnd"/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разучиваем песню</w:t>
      </w:r>
      <w:r w:rsidRPr="00E03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“I 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tiger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” на мотив песни «В траве сидел кузнечик», а песню «</w:t>
      </w:r>
      <w:proofErr w:type="spellStart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Zoo</w:t>
      </w:r>
      <w:proofErr w:type="spellEnd"/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» мы поем на мотив песни «Мы едем, едем, едем в далекие края», играем в игру «Согласись или не согласись».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Многократное повторение грамматических конструкций кажется детям скучным, однообразным занятием. Во время игры заучивание происходит в общении и перестает быть утомительным. В начальной школе обучение грамматике английского языка целесообразно проводить через игру. На уроках использую приемы, предложенные учителем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Шоевой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Е. Ю.: «слово “глагол” я заменяю словом “действие”, “местоимение” – “вместо имени” и отрабатываю их по картинкам». Грамматические конст</w:t>
      </w:r>
      <w:r w:rsidRPr="00D031F0">
        <w:rPr>
          <w:rFonts w:ascii="Times New Roman" w:hAnsi="Times New Roman" w:cs="Times New Roman"/>
          <w:sz w:val="24"/>
          <w:szCs w:val="24"/>
        </w:rPr>
        <w:softHyphen/>
        <w:t>рукции вводятся в виде речевых образцов, учащиеся заучивают их, используют в речи по аналогии, а затем даются объяснения.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Для объяснения спряжения глагола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 я предлагаю рассказывать учащимся сказку: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“Жил-был король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, и было у него трое верных слуг: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 и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. Самым любимым был слуга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, он прислуживал лишь одному господину I.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 прислуживал трём господам: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she,it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 – тоже трём: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.” Если в том, о чём мы говорим, нет действия, то место занимает слуга короля 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После этого провожу игру «Есть ли действие?» Я говорю по-русски несколько предложений и прошу хлопнуть тогда, когда действия нет». Такие же сказки используются для объяснения и других тем: артикли, окончание –s у глаголов в 3 лице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. и т.п. Эти сказки дети очень любят. Играя, они легко и с удовольствием осваивают грамматику.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Для лучшего усвоения учащимися структур в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Continious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можно использовать игру с картинкой. Школьникам предлагается угадать, что делает тот или иной персонаж, изображенный на картинке, которую они пока не видели. Ребята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задают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вопросы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031F0">
        <w:rPr>
          <w:rFonts w:ascii="Times New Roman" w:hAnsi="Times New Roman" w:cs="Times New Roman"/>
          <w:sz w:val="24"/>
          <w:szCs w:val="24"/>
        </w:rPr>
        <w:t>например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P1: Is the girl sitting at the desk?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:No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>, she is not.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P2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:Is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the girl dancing?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Побеждает ученик, который угадал действие, изображенное на картинке. Он становится ведущим и берёт другую картинку.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«Объяснение действия»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Учащиеся по очереди выполняют действия и называют их, например: I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sitting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.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drawing</w:t>
      </w:r>
      <w:r w:rsidRPr="00D031F0">
        <w:rPr>
          <w:rFonts w:ascii="Times New Roman" w:hAnsi="Times New Roman" w:cs="Times New Roman"/>
          <w:sz w:val="24"/>
          <w:szCs w:val="24"/>
        </w:rPr>
        <w:t xml:space="preserve">.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D031F0">
        <w:rPr>
          <w:rFonts w:ascii="Times New Roman" w:hAnsi="Times New Roman" w:cs="Times New Roman"/>
          <w:sz w:val="24"/>
          <w:szCs w:val="24"/>
        </w:rPr>
        <w:t>. Я даю ученикам карточки за каждое правильно названное действие. Побеждает ученик, набравший большее количество карточек.</w:t>
      </w:r>
    </w:p>
    <w:p w:rsidR="00E87E05" w:rsidRPr="00D031F0" w:rsidRDefault="00EC0036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87E05" w:rsidRPr="00D031F0">
        <w:rPr>
          <w:rFonts w:ascii="Times New Roman" w:hAnsi="Times New Roman" w:cs="Times New Roman"/>
          <w:sz w:val="24"/>
          <w:szCs w:val="24"/>
        </w:rPr>
        <w:t>Что ты любишь делать?»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lastRenderedPageBreak/>
        <w:t xml:space="preserve">Цель: научиться задавать общие вопросы. Один из учащихся загадывает, что он любит делать, остальные задают ему вопросы: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D031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? До тех пор, пока не отгадают. </w:t>
      </w:r>
      <w:proofErr w:type="gramStart"/>
      <w:r w:rsidRPr="00D031F0">
        <w:rPr>
          <w:rFonts w:ascii="Times New Roman" w:hAnsi="Times New Roman" w:cs="Times New Roman"/>
          <w:sz w:val="24"/>
          <w:szCs w:val="24"/>
        </w:rPr>
        <w:t>Отгадавший</w:t>
      </w:r>
      <w:proofErr w:type="gramEnd"/>
      <w:r w:rsidRPr="00D031F0">
        <w:rPr>
          <w:rFonts w:ascii="Times New Roman" w:hAnsi="Times New Roman" w:cs="Times New Roman"/>
          <w:sz w:val="24"/>
          <w:szCs w:val="24"/>
        </w:rPr>
        <w:t xml:space="preserve"> становится водящим.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« У тебя есть…</w:t>
      </w:r>
      <w:proofErr w:type="gramStart"/>
      <w:r w:rsidRPr="00D031F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031F0">
        <w:rPr>
          <w:rFonts w:ascii="Times New Roman" w:hAnsi="Times New Roman" w:cs="Times New Roman"/>
          <w:sz w:val="24"/>
          <w:szCs w:val="24"/>
        </w:rPr>
        <w:t>»</w:t>
      </w:r>
    </w:p>
    <w:p w:rsidR="00E87E05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Цель: научиться употреблять общие вопросы с глаголом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Pr="00D031F0">
        <w:rPr>
          <w:rFonts w:ascii="Times New Roman" w:hAnsi="Times New Roman" w:cs="Times New Roman"/>
          <w:sz w:val="24"/>
          <w:szCs w:val="24"/>
        </w:rPr>
        <w:t xml:space="preserve">. На столе разложены игрушки. Ученики повторяют их названия по-английски. Затем ученики отворачиваются, а ведущий берёт со стола какую-либо игрушку и прячет её за спиной. Остальные игрушки закрываются. Ученики задают вопросы ведущему: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Pr="00D031F0">
        <w:rPr>
          <w:rFonts w:ascii="Times New Roman" w:hAnsi="Times New Roman" w:cs="Times New Roman"/>
          <w:sz w:val="24"/>
          <w:szCs w:val="24"/>
        </w:rPr>
        <w:t xml:space="preserve"> a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pig</w:t>
      </w:r>
      <w:r w:rsidRPr="00D031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? и т. д. и так до тех пор, пока кто-либо из учеников не отгадает спрятанную игрушку. Он и занимает место ведущего.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«Любимое занятие свинки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Пеппы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D6469" w:rsidRPr="00E03112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Ребята, вы знаете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Пеппу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? Передо мной картинка, на которой она изображена за своим любимым занятием. Угадайте</w:t>
      </w:r>
      <w:r w:rsidRPr="001E25A3">
        <w:rPr>
          <w:rFonts w:ascii="Times New Roman" w:hAnsi="Times New Roman" w:cs="Times New Roman"/>
          <w:sz w:val="24"/>
          <w:szCs w:val="24"/>
        </w:rPr>
        <w:t xml:space="preserve">, </w:t>
      </w:r>
      <w:r w:rsidRPr="00D031F0">
        <w:rPr>
          <w:rFonts w:ascii="Times New Roman" w:hAnsi="Times New Roman" w:cs="Times New Roman"/>
          <w:sz w:val="24"/>
          <w:szCs w:val="24"/>
        </w:rPr>
        <w:t>что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она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делает</w:t>
      </w:r>
      <w:r w:rsidRPr="001E25A3">
        <w:rPr>
          <w:rFonts w:ascii="Times New Roman" w:hAnsi="Times New Roman" w:cs="Times New Roman"/>
          <w:sz w:val="24"/>
          <w:szCs w:val="24"/>
        </w:rPr>
        <w:t xml:space="preserve">. </w:t>
      </w:r>
      <w:r w:rsidRPr="00D031F0">
        <w:rPr>
          <w:rFonts w:ascii="Times New Roman" w:hAnsi="Times New Roman" w:cs="Times New Roman"/>
          <w:sz w:val="24"/>
          <w:szCs w:val="24"/>
        </w:rPr>
        <w:t>Учащиеся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задают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вопросы</w:t>
      </w:r>
      <w:r w:rsidRPr="001E25A3">
        <w:rPr>
          <w:rFonts w:ascii="Times New Roman" w:hAnsi="Times New Roman" w:cs="Times New Roman"/>
          <w:sz w:val="24"/>
          <w:szCs w:val="24"/>
        </w:rPr>
        <w:t xml:space="preserve">: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playing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games</w:t>
      </w:r>
      <w:r w:rsidRPr="001E25A3">
        <w:rPr>
          <w:rFonts w:ascii="Times New Roman" w:hAnsi="Times New Roman" w:cs="Times New Roman"/>
          <w:sz w:val="24"/>
          <w:szCs w:val="24"/>
        </w:rPr>
        <w:t xml:space="preserve">?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E25A3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1E25A3">
        <w:rPr>
          <w:rFonts w:ascii="Times New Roman" w:hAnsi="Times New Roman" w:cs="Times New Roman"/>
          <w:sz w:val="24"/>
          <w:szCs w:val="24"/>
        </w:rPr>
        <w:t>?</w:t>
      </w:r>
    </w:p>
    <w:p w:rsidR="005D6469" w:rsidRPr="00E03112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Речевые игры 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 осуществлению следующих задач:</w:t>
      </w:r>
    </w:p>
    <w:p w:rsidR="005D6469" w:rsidRPr="00E03112" w:rsidRDefault="005D6469" w:rsidP="00EC0036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учащихся умению выражать мысли в их логической последовательности;</w:t>
      </w:r>
    </w:p>
    <w:p w:rsidR="005D6469" w:rsidRPr="00E03112" w:rsidRDefault="005D6469" w:rsidP="00EC0036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учащихся практически и творчески применять полученные речевые навыки;</w:t>
      </w:r>
    </w:p>
    <w:p w:rsidR="005D6469" w:rsidRPr="00E03112" w:rsidRDefault="005D6469" w:rsidP="00EC0036">
      <w:pPr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учащихся речевой реакции в процессе коммуникации.</w:t>
      </w:r>
    </w:p>
    <w:p w:rsidR="005D6469" w:rsidRPr="00E03112" w:rsidRDefault="005D6469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Ролевая игра является одним из резервов повышения качества и эффективности обучения иностранному языку. Она позволяет учитывать возрастные особенности учащихся, их интересы; расширяет сферу деятельности; выступает как эффективное средство создания мотива к иноязычному диалогическому общению, реализации деятельного подхода в обучении иностранному языку, когда в центре внимания находится ученик со своими интересами и потребностями. Речевые игры учат умению пользоваться языковыми средствами в процессе совершения речевого акта и отталкиваются от конкретной ситуации, в которой осуществляются речевые действия.</w:t>
      </w:r>
    </w:p>
    <w:p w:rsidR="003B557F" w:rsidRPr="000E1F17" w:rsidRDefault="005D6469" w:rsidP="00EC0036">
      <w:pPr>
        <w:tabs>
          <w:tab w:val="left" w:pos="851"/>
          <w:tab w:val="left" w:pos="993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подростков очень важна связь учебной деятельности с реальной жизненной ситуацией.</w:t>
      </w:r>
      <w:r w:rsidR="000E1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Ролевые игры </w:t>
      </w:r>
      <w:r w:rsidR="0099202F" w:rsidRPr="000E1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1F17" w:rsidRPr="00410C14">
        <w:rPr>
          <w:rFonts w:ascii="Arial" w:eastAsia="Times New Roman" w:hAnsi="Arial" w:cs="Arial"/>
          <w:color w:val="000000"/>
          <w:sz w:val="21"/>
          <w:szCs w:val="21"/>
        </w:rPr>
        <w:t>применяются для моделирования жизненных ситуаций и развивают практическое использование языкового материала</w:t>
      </w:r>
      <w:r w:rsidR="000E1F17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="0099202F" w:rsidRPr="000E1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я учитываю интересы разных возрастных групп, а также индивидуальные особенности каждого ученика. </w:t>
      </w:r>
      <w:r w:rsidR="00B52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Примеры подобных игр - «Покупки», «Покупка билетов», «На ярмарке», «Модницы», «Что? Где? Когда?» </w:t>
      </w:r>
      <w:r w:rsidR="0099202F" w:rsidRPr="000E1F1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подобранные и хорошо организованные игры приближают речевую деятельность к естественным нормам, способствуют развитию умственных способностей учащихся, совершенствованию и тренировке памяти, развитию мышления, помогают лучшему усвоению и закреплению знаний, пробуждению живого интереса к изучаемому предмету</w:t>
      </w:r>
    </w:p>
    <w:p w:rsidR="0099202F" w:rsidRPr="00E03112" w:rsidRDefault="0099202F" w:rsidP="00EC0036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112">
        <w:rPr>
          <w:rFonts w:ascii="Times New Roman" w:hAnsi="Times New Roman" w:cs="Times New Roman"/>
          <w:sz w:val="24"/>
          <w:szCs w:val="24"/>
        </w:rPr>
        <w:t>В заключение я хочу сказать, что</w:t>
      </w: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 иностранного языка – это не только игра. Изучение иностранного языка делает ребенка более активным, приучает его к групповым формам работы, пробуждает любознательность, развивает ребенка интеллектуально и эстетически. Планируя свои уроки, я думаю не только о том, чтобы ученики запомнили новые слова, ту или иную грамматическую структуру, но и стремлюсь создать все возможности для развития индивидуальных способностей каждого ребенка. Успех учащихся в изучении иностранного языка и их отношение к предмету зависят от того, насколько интересно проводятся уроки. </w:t>
      </w:r>
    </w:p>
    <w:p w:rsidR="006715D4" w:rsidRDefault="0099202F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1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Доверительность и непринужденность общения учителя с учениками, возникшие благодаря общей игровой атмосфере и собственно играм, должны давать свободу для самовыражения. Главное в отношении ученика и учителя – вера в силы детей.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31F0">
        <w:rPr>
          <w:rFonts w:ascii="Times New Roman" w:hAnsi="Times New Roman" w:cs="Times New Roman"/>
          <w:sz w:val="24"/>
          <w:szCs w:val="24"/>
        </w:rPr>
        <w:t>Лексические игры имеют целью помочь учащимся в приобретении и расширении словарного запаса, научить использовать его в ситуациях общения. Лексические игры очень разнообразны и могут быть использованы на каждом этапе работы с лексикой. Особенно игры полезны на заключительных этапах работы с новой лексикой.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Игра «Прятки», проводимая по теме «Наш дом», вызывает положительные эмоции учащихся, активизирует всех участников игры, тем самым позволяет быстро и эффективно усвоить введенный лексический материал (предлоги).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992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</w:rPr>
        <w:t>На листке бумаги дети рисуют комнаты, в комнате - мебель: стол, диван, кресло, кровать, шкаф и т.д.</w:t>
      </w:r>
      <w:proofErr w:type="gramEnd"/>
      <w:r w:rsidRPr="00D031F0">
        <w:rPr>
          <w:rFonts w:ascii="Times New Roman" w:hAnsi="Times New Roman" w:cs="Times New Roman"/>
          <w:sz w:val="24"/>
          <w:szCs w:val="24"/>
        </w:rPr>
        <w:t xml:space="preserve"> Обводят кружочком то место, где спрятался одноклассник и с помощью вопросов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armchair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sofa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?... угадывают, где он находится. На следующем уроке закрепляем полученные знания с помощью той же игры, но немного изменив условие игры. Выбирается водящий (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), которого просят выйти из класса. Учитель прячет какой-нибудь предмет. Возвращается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водящий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Teacher: Where is the pen</w:t>
      </w:r>
      <w:r w:rsidRPr="00D031F0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D031F0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Pr="00D031F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It: The pencil is under the bag.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P1: No, it is not.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It: The pen is in the table. 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P2: No, it is not.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It: The pen is in your desk, Ira.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I: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Игра «Смотри в оба» позволяет повторить знакомую лексику и проводится в быстром темпе. В игре принимают участие все школьники. 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Ученики, отвечая на мой вопрос «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…?», называют то, что они могут видеть в комнате (на улице, в парке, на картинке). Учащийся последним назвавший предмет, выигрывает. 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 Загадки помогают отрабатывать лексические навыки. Я даю задание описать животное (дом, игрушку, фрукт и т. п.), не называя его. Применяю и обратный прием, когда учащиеся загадывают слово (животное, мебель и т.п.), а команда-соперник отгадывает его, задавая общие вопросы. В игре закрепляется лексика, отрабатываются грамматические структуры утвердительного и вопросительного предложений, краткого и полного ответа на него.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Провожу лексические игры по определенной тематике: «Семья», «Школа» и т.п. При работе над лексикой «Продукты», «Одежда» и др. в классе появляется «Магазин».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В классе разложены различные предметы одежды или еды, которые можно купить. Учащиеся заходят в магазин, покупают то, что нужно.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C0036">
        <w:rPr>
          <w:rFonts w:ascii="Times New Roman" w:hAnsi="Times New Roman" w:cs="Times New Roman"/>
          <w:sz w:val="24"/>
          <w:szCs w:val="24"/>
          <w:lang w:val="en-US"/>
        </w:rPr>
        <w:t>1 :</w:t>
      </w:r>
      <w:proofErr w:type="gramEnd"/>
      <w:r w:rsidRPr="00EC0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EC0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morning</w:t>
      </w:r>
      <w:r w:rsidRPr="00EC003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P1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Good morning! 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Good morning!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Good morning! What would you like?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P1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Have you got a red skirt?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P1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I would like some salt.   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Yes, I have. Here it is.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Take, please.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P1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Thank you very much.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P1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Thank you.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Not at all.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You are welcome.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P1: </w:t>
      </w:r>
      <w:r w:rsidRPr="00D031F0">
        <w:rPr>
          <w:rFonts w:ascii="Times New Roman" w:hAnsi="Times New Roman" w:cs="Times New Roman"/>
          <w:sz w:val="24"/>
          <w:szCs w:val="24"/>
        </w:rPr>
        <w:t>На</w:t>
      </w:r>
      <w:proofErr w:type="spellStart"/>
      <w:r w:rsidRPr="00D031F0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you got a warm hat?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P2: Sorry, but I haven`t.</w:t>
      </w:r>
    </w:p>
    <w:p w:rsidR="00E87E05" w:rsidRPr="00D031F0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lastRenderedPageBreak/>
        <w:t>P1: Good bye.</w:t>
      </w:r>
    </w:p>
    <w:p w:rsidR="00E87E05" w:rsidRPr="000041E4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P2 :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Good bye.</w:t>
      </w:r>
    </w:p>
    <w:p w:rsidR="00E87E05" w:rsidRPr="00EC0036" w:rsidRDefault="00E87E05" w:rsidP="00EC0036">
      <w:pPr>
        <w:tabs>
          <w:tab w:val="left" w:pos="851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003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031F0">
        <w:rPr>
          <w:rFonts w:ascii="Times New Roman" w:hAnsi="Times New Roman" w:cs="Times New Roman"/>
          <w:sz w:val="24"/>
          <w:szCs w:val="24"/>
        </w:rPr>
        <w:t>Кроссворд</w:t>
      </w:r>
      <w:r w:rsidRPr="00EC0036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Ведущий задумывает слово и рисует на доске клетки по числу бу</w:t>
      </w:r>
      <w:proofErr w:type="gramStart"/>
      <w:r w:rsidRPr="00D031F0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D031F0">
        <w:rPr>
          <w:rFonts w:ascii="Times New Roman" w:hAnsi="Times New Roman" w:cs="Times New Roman"/>
          <w:sz w:val="24"/>
          <w:szCs w:val="24"/>
        </w:rPr>
        <w:t>ове. Участники игры по очереди задают ему вопросы: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>?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Does it have a letter?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Если названная буква имеется в задуманном слове, ведущий записывает ее в соответствующую клетку и ученик, назвавший ее, получает право на следующий вопрос. Если же названной буквы нет в слове, учащийся, задавший вопрос, выбывает из игры. Игру продолжают другие. Побеждает тот, кто назовет задуманное слово.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«Собираем портфель»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Учитель: «Поможем Тому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Сойеру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собраться в школу». Ученик берёт находящиеся на столе предметы, складывает их в портфель, называя каждый предмет по-английски: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D031F0">
        <w:rPr>
          <w:rFonts w:ascii="Times New Roman" w:hAnsi="Times New Roman" w:cs="Times New Roman"/>
          <w:sz w:val="24"/>
          <w:szCs w:val="24"/>
        </w:rPr>
        <w:t xml:space="preserve">.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Pr="00D031F0">
        <w:rPr>
          <w:rFonts w:ascii="Times New Roman" w:hAnsi="Times New Roman" w:cs="Times New Roman"/>
          <w:sz w:val="24"/>
          <w:szCs w:val="24"/>
        </w:rPr>
        <w:t xml:space="preserve"> (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pencil</w:t>
      </w:r>
      <w:r w:rsidRPr="00D031F0">
        <w:rPr>
          <w:rFonts w:ascii="Times New Roman" w:hAnsi="Times New Roman" w:cs="Times New Roman"/>
          <w:sz w:val="24"/>
          <w:szCs w:val="24"/>
        </w:rPr>
        <w:t xml:space="preserve">,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pencil</w:t>
      </w:r>
      <w:r w:rsidRPr="00D031F0">
        <w:rPr>
          <w:rFonts w:ascii="Times New Roman" w:hAnsi="Times New Roman" w:cs="Times New Roman"/>
          <w:sz w:val="24"/>
          <w:szCs w:val="24"/>
        </w:rPr>
        <w:t>-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box</w:t>
      </w:r>
      <w:r w:rsidRPr="00D031F0">
        <w:rPr>
          <w:rFonts w:ascii="Times New Roman" w:hAnsi="Times New Roman" w:cs="Times New Roman"/>
          <w:sz w:val="24"/>
          <w:szCs w:val="24"/>
        </w:rPr>
        <w:t>) и кратко описывает предмет, который он берёт: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This is a book. This is an English book. This is a very nice book.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«Угадай цвет»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Учитель, затем ученик выбирает один цветной флажок из нескольких, прячет его за спиной. Класс должен угадать, какого цвета спрятанный флажок с помощью вопроса: «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Pr="00D031F0">
        <w:rPr>
          <w:rFonts w:ascii="Times New Roman" w:hAnsi="Times New Roman" w:cs="Times New Roman"/>
          <w:sz w:val="24"/>
          <w:szCs w:val="24"/>
        </w:rPr>
        <w:t xml:space="preserve">?». Ведущим становится ученик, угадавший цвет флажка. Таким же способом мы учим буквы, цифры, школьные принадлежности. 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 xml:space="preserve"> «Да</w:t>
      </w:r>
      <w:proofErr w:type="gramStart"/>
      <w:r w:rsidRPr="00D031F0">
        <w:rPr>
          <w:rFonts w:ascii="Times New Roman" w:hAnsi="Times New Roman" w:cs="Times New Roman"/>
          <w:sz w:val="24"/>
          <w:szCs w:val="24"/>
        </w:rPr>
        <w:t>/Н</w:t>
      </w:r>
      <w:proofErr w:type="gramEnd"/>
      <w:r w:rsidRPr="00D031F0">
        <w:rPr>
          <w:rFonts w:ascii="Times New Roman" w:hAnsi="Times New Roman" w:cs="Times New Roman"/>
          <w:sz w:val="24"/>
          <w:szCs w:val="24"/>
        </w:rPr>
        <w:t xml:space="preserve">ет»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На уроке учитель обращается к ученику с вопросом “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1F0">
        <w:rPr>
          <w:rFonts w:ascii="Times New Roman" w:hAnsi="Times New Roman" w:cs="Times New Roman"/>
          <w:sz w:val="24"/>
          <w:szCs w:val="24"/>
          <w:lang w:val="en-US"/>
        </w:rPr>
        <w:t>Vova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?”, если он Вова, то он отвечает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, если нет, то – </w:t>
      </w:r>
      <w:proofErr w:type="spellStart"/>
      <w:r w:rsidRPr="00D031F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031F0">
        <w:rPr>
          <w:rFonts w:ascii="Times New Roman" w:hAnsi="Times New Roman" w:cs="Times New Roman"/>
          <w:sz w:val="24"/>
          <w:szCs w:val="24"/>
        </w:rPr>
        <w:t xml:space="preserve">. Таким же образом мы запоминаем буквы, цифры, звуки. Учитель называет, например, звуки, показывая соответствующие транскрипционные значки, и иногда допускает ошибки. Учащиеся должны обнаружить ошибку. С помощью этой игры мы запоминаем и новую лексику, отрабатываем грамматические структуры.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«Найди цифру»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Представители от каждой команды выходят к доске, на которой написаны вразброс цифры. Ведущий называет цифру, ученик ищет ее на доске и обводит цветным мелом. Побеждает тот, кто обведет больше цифр.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«Угадай животное»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</w:rPr>
        <w:t>Учитель читает учащимся загадки, учащиеся должны их отгадывать. Например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1.    It is a domestic animal. It likes milk. (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cat)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2.    It is a wild animal. It likes bananas. (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monkey)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3.    This domestic animal likes grass. It gives us milk. (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cow)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За каждый правильный ответ команда получает 1 очко.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«Веселый художник»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Ученик, закрыв глаза, рисует животное. Ведущий называет основные части тела: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Draw a head, please.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Draw a mouth, please.</w:t>
      </w:r>
    </w:p>
    <w:p w:rsidR="00E87E05" w:rsidRPr="00EC0036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EC0036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EC0036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eye</w:t>
      </w:r>
      <w:r w:rsidRPr="00EC0036">
        <w:rPr>
          <w:rFonts w:ascii="Times New Roman" w:hAnsi="Times New Roman" w:cs="Times New Roman"/>
          <w:sz w:val="24"/>
          <w:szCs w:val="24"/>
        </w:rPr>
        <w:t xml:space="preserve">, 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Pr="00EC0036">
        <w:rPr>
          <w:rFonts w:ascii="Times New Roman" w:hAnsi="Times New Roman" w:cs="Times New Roman"/>
          <w:sz w:val="24"/>
          <w:szCs w:val="24"/>
        </w:rPr>
        <w:t>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036">
        <w:rPr>
          <w:rFonts w:ascii="Times New Roman" w:hAnsi="Times New Roman" w:cs="Times New Roman"/>
          <w:sz w:val="24"/>
          <w:szCs w:val="24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 xml:space="preserve">«Повторяй за мной».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lastRenderedPageBreak/>
        <w:t>В игровой форме можно провести и физкультминутку. Так при изучении темы «Глаголы движения» мы играем в игру, в которой необходимо показать движение и назвать глагол. На первом этапе движение называет и показывает учитель, ученики повторяют и то и другое. Когда лексика освоена, учитель или ведущий из учеников только показывает действия, учащиеся же должны его повторить и назвать самостоятельно. Таким образом, в ходе игры происходит закрепление лексики и проводится физкультминутка.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Элементы пантомимы используются при изучении лексических тем: Спорт, Одежда, Внешность, Части тела, Утро школьника и др.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</w:rPr>
        <w:t>Ведущий выходит из класса, а группа ребят располагается у доски. Каждый жестами и мимикой изображает одно из действий по теме «Утро школьника». Затем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учитель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говорит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ведущему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>: Guess what every pupil is doing.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1F0">
        <w:rPr>
          <w:rFonts w:ascii="Times New Roman" w:hAnsi="Times New Roman" w:cs="Times New Roman"/>
          <w:sz w:val="24"/>
          <w:szCs w:val="24"/>
        </w:rPr>
        <w:t>Примерные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ответы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1F0">
        <w:rPr>
          <w:rFonts w:ascii="Times New Roman" w:hAnsi="Times New Roman" w:cs="Times New Roman"/>
          <w:sz w:val="24"/>
          <w:szCs w:val="24"/>
        </w:rPr>
        <w:t>ведущего</w:t>
      </w:r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: This pupil is doing morning exercises. That boy is washing her face. That cat is sleeping. </w:t>
      </w:r>
      <w:proofErr w:type="gramStart"/>
      <w:r w:rsidRPr="00D031F0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 w:rsidRPr="00D03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87E05" w:rsidRPr="00D031F0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1F0">
        <w:rPr>
          <w:rFonts w:ascii="Times New Roman" w:hAnsi="Times New Roman" w:cs="Times New Roman"/>
          <w:sz w:val="24"/>
          <w:szCs w:val="24"/>
        </w:rPr>
        <w:t>Ряд игр – это тренировка учащихся в употреблении отдельных частей речи (числительных, глаголов, прилагательных и др.).</w:t>
      </w:r>
    </w:p>
    <w:p w:rsidR="00E87E05" w:rsidRPr="00D33324" w:rsidRDefault="00E87E05" w:rsidP="00EC0036">
      <w:pPr>
        <w:pStyle w:val="a6"/>
        <w:tabs>
          <w:tab w:val="left" w:pos="851"/>
          <w:tab w:val="left" w:pos="993"/>
          <w:tab w:val="left" w:pos="10206"/>
        </w:tabs>
        <w:spacing w:after="0"/>
        <w:ind w:left="0"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9328AE">
        <w:rPr>
          <w:rFonts w:ascii="Times New Roman" w:hAnsi="Times New Roman"/>
          <w:sz w:val="24"/>
          <w:szCs w:val="24"/>
          <w:u w:val="single"/>
        </w:rPr>
        <w:t>Фонетические игры</w:t>
      </w:r>
    </w:p>
    <w:p w:rsidR="00E87E05" w:rsidRPr="009328AE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8AE">
        <w:rPr>
          <w:rFonts w:ascii="Times New Roman" w:hAnsi="Times New Roman" w:cs="Times New Roman"/>
          <w:sz w:val="24"/>
          <w:szCs w:val="24"/>
        </w:rPr>
        <w:t xml:space="preserve">Главная цель фонетических игр - постановка правильного произношения, тренировка в произношении звуков в словах, фразах, В начале урока часто выполняем фонетическую зарядку, где я использую пословицы и поговорки. Работая над фонетикой, я рассказываю </w:t>
      </w:r>
      <w:proofErr w:type="gramStart"/>
      <w:r w:rsidRPr="009328AE">
        <w:rPr>
          <w:rFonts w:ascii="Times New Roman" w:hAnsi="Times New Roman" w:cs="Times New Roman"/>
          <w:sz w:val="24"/>
          <w:szCs w:val="24"/>
        </w:rPr>
        <w:t>сказки про звуки</w:t>
      </w:r>
      <w:proofErr w:type="gramEnd"/>
      <w:r w:rsidRPr="009328AE">
        <w:rPr>
          <w:rFonts w:ascii="Times New Roman" w:hAnsi="Times New Roman" w:cs="Times New Roman"/>
          <w:sz w:val="24"/>
          <w:szCs w:val="24"/>
        </w:rPr>
        <w:t xml:space="preserve">. Сказочные персонажи рассказывают об основных правилах чтения и произношения английских звуков. В процессе обучения дети сами придумывают продолжение этих сказок. </w:t>
      </w:r>
    </w:p>
    <w:p w:rsidR="00E87E05" w:rsidRPr="009328AE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8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Учитель: </w:t>
      </w:r>
      <w:r w:rsidRPr="009328AE">
        <w:rPr>
          <w:rFonts w:ascii="Times New Roman" w:hAnsi="Times New Roman" w:cs="Times New Roman"/>
          <w:sz w:val="24"/>
          <w:szCs w:val="24"/>
        </w:rPr>
        <w:t xml:space="preserve">Красная Шапочка </w:t>
      </w:r>
      <w:proofErr w:type="gramStart"/>
      <w:r w:rsidRPr="009328AE">
        <w:rPr>
          <w:rFonts w:ascii="Times New Roman" w:hAnsi="Times New Roman" w:cs="Times New Roman"/>
          <w:sz w:val="24"/>
          <w:szCs w:val="24"/>
        </w:rPr>
        <w:t>пошла</w:t>
      </w:r>
      <w:proofErr w:type="gramEnd"/>
      <w:r w:rsidRPr="009328AE">
        <w:rPr>
          <w:rFonts w:ascii="Times New Roman" w:hAnsi="Times New Roman" w:cs="Times New Roman"/>
          <w:sz w:val="24"/>
          <w:szCs w:val="24"/>
        </w:rPr>
        <w:t xml:space="preserve"> гулять в лес, но на улице было холодно, у нее замерзли руки, она стала дышать на них, чтобы согреть их (тренировка звука [h])  </w:t>
      </w:r>
    </w:p>
    <w:p w:rsidR="00E87E05" w:rsidRPr="009328AE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8AE">
        <w:rPr>
          <w:rFonts w:ascii="Times New Roman" w:hAnsi="Times New Roman" w:cs="Times New Roman"/>
          <w:sz w:val="24"/>
          <w:szCs w:val="24"/>
        </w:rPr>
        <w:t xml:space="preserve">Учитель: После прогулки в лесу у Красной Шапочки заболело горлышко, она пришла к врачу, но не может сказать свое имя, у нее получается только </w:t>
      </w:r>
      <w:proofErr w:type="gramStart"/>
      <w:r w:rsidRPr="009328A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328AE">
        <w:rPr>
          <w:rFonts w:ascii="Times New Roman" w:hAnsi="Times New Roman" w:cs="Times New Roman"/>
          <w:sz w:val="24"/>
          <w:szCs w:val="24"/>
        </w:rPr>
        <w:t xml:space="preserve"> (тренировка звука [m]) …»</w:t>
      </w:r>
    </w:p>
    <w:p w:rsidR="00E87E05" w:rsidRPr="00D63BB5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8AE">
        <w:rPr>
          <w:rFonts w:ascii="Times New Roman" w:hAnsi="Times New Roman" w:cs="Times New Roman"/>
          <w:sz w:val="24"/>
          <w:szCs w:val="24"/>
        </w:rPr>
        <w:t>Сказку можно продолжить с учетом потребности в тренировке трудных звуков, а также внести в игру элемент состязательности.</w:t>
      </w:r>
    </w:p>
    <w:p w:rsidR="00E87E05" w:rsidRPr="00907F17" w:rsidRDefault="00E87E05" w:rsidP="00EC0036">
      <w:pPr>
        <w:pStyle w:val="a6"/>
        <w:tabs>
          <w:tab w:val="left" w:pos="851"/>
          <w:tab w:val="left" w:pos="993"/>
          <w:tab w:val="left" w:pos="10206"/>
        </w:tabs>
        <w:spacing w:after="0"/>
        <w:ind w:left="0"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907F17">
        <w:rPr>
          <w:rFonts w:ascii="Times New Roman" w:hAnsi="Times New Roman"/>
          <w:sz w:val="24"/>
          <w:szCs w:val="24"/>
          <w:u w:val="single"/>
        </w:rPr>
        <w:t>Орфографические игры.</w:t>
      </w:r>
    </w:p>
    <w:p w:rsidR="00E87E05" w:rsidRPr="00907F17" w:rsidRDefault="00E87E05" w:rsidP="00EC0036">
      <w:pPr>
        <w:pStyle w:val="a6"/>
        <w:tabs>
          <w:tab w:val="left" w:pos="851"/>
          <w:tab w:val="left" w:pos="993"/>
          <w:tab w:val="left" w:pos="10206"/>
        </w:tabs>
        <w:spacing w:after="0"/>
        <w:ind w:left="0" w:firstLine="709"/>
        <w:rPr>
          <w:rFonts w:ascii="Times New Roman" w:hAnsi="Times New Roman"/>
          <w:b/>
          <w:sz w:val="24"/>
          <w:szCs w:val="24"/>
        </w:rPr>
      </w:pPr>
      <w:r w:rsidRPr="00907F17">
        <w:rPr>
          <w:rFonts w:ascii="Times New Roman" w:hAnsi="Times New Roman"/>
          <w:sz w:val="24"/>
          <w:szCs w:val="24"/>
        </w:rPr>
        <w:t>Основная цель данных игр - освоение правописания изученной лексики. Класс делится на две – три команды. В зависимости от числа команд на доске два или три раза пишется какое-нибудь слово. Например:</w:t>
      </w:r>
    </w:p>
    <w:p w:rsidR="00E87E05" w:rsidRPr="00D63BB5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  <w:lang w:val="en-US"/>
        </w:rPr>
        <w:t>Pencil</w:t>
      </w:r>
      <w:r w:rsidRPr="00907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F17">
        <w:rPr>
          <w:rFonts w:ascii="Times New Roman" w:hAnsi="Times New Roman" w:cs="Times New Roman"/>
          <w:sz w:val="24"/>
          <w:szCs w:val="24"/>
          <w:lang w:val="en-US"/>
        </w:rPr>
        <w:t>Pencil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F17">
        <w:rPr>
          <w:rFonts w:ascii="Times New Roman" w:hAnsi="Times New Roman" w:cs="Times New Roman"/>
          <w:sz w:val="24"/>
          <w:szCs w:val="24"/>
          <w:lang w:val="en-US"/>
        </w:rPr>
        <w:t>Pencil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 xml:space="preserve">. Представители команд по очереди подбегают к доске и пишут по вертикали слова, начинающиеся с букв, составляющих слово 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>pencil</w:t>
      </w:r>
      <w:r w:rsidRPr="00907F17">
        <w:rPr>
          <w:rFonts w:ascii="Times New Roman" w:hAnsi="Times New Roman" w:cs="Times New Roman"/>
          <w:sz w:val="24"/>
          <w:szCs w:val="24"/>
        </w:rPr>
        <w:t xml:space="preserve">. Каждый пишет одно слово, причем слова не должны повторяться. 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«Игра</w:t>
      </w:r>
      <w:r w:rsidRPr="00907F17">
        <w:rPr>
          <w:rFonts w:ascii="Times New Roman" w:hAnsi="Times New Roman" w:cs="Times New Roman"/>
          <w:sz w:val="24"/>
          <w:szCs w:val="24"/>
        </w:rPr>
        <w:t xml:space="preserve"> ABC»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Учитель должен иметь два набора карточек с буквами алфавита.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Класс делится на две команды. Каждая команда получает один набор карточек. Когда я произношу какое---либо слово, ученики с соответствующими буквами бегут к доске и составляют это слово. Команда, составившая слово первой, получает количество очков по числу бу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 xml:space="preserve">ове. 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 xml:space="preserve"> «Цепочка из букв». 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 xml:space="preserve">Этой многофункциональной игрой можно заменить физкультминутку или же использовать в конце урока, как элемент рефлексии. Ее основное место – второй класс – </w:t>
      </w:r>
      <w:r w:rsidRPr="00907F17">
        <w:rPr>
          <w:rFonts w:ascii="Times New Roman" w:hAnsi="Times New Roman" w:cs="Times New Roman"/>
          <w:sz w:val="24"/>
          <w:szCs w:val="24"/>
        </w:rPr>
        <w:lastRenderedPageBreak/>
        <w:t>при изучении алфавита, но может использоваться в третьем и четвертом классе для актуализации знаний. Все участники игры встают в круг. Ученики по очереди называют по одной букве алфавита. Тот, кто ошибается или слишком долго вспоминает нужную букву, занимает свое место за партой. Побеждает тот, кто не допускает ни одной ошибки. В этой игре буквы можно заменить цифрами и числами, названиями времен года, месяцев, дней недели и т. п.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Еще одна игра, которую я применяю для изучения алфавита: начинающий игру ученик называет любую букву алфавита. Школьник, получивший мяч, называет последующие буквы до конца алфавита. Если он справился с заданием, то остается в игре.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F17">
        <w:rPr>
          <w:rFonts w:ascii="Times New Roman" w:hAnsi="Times New Roman" w:cs="Times New Roman"/>
          <w:sz w:val="24"/>
          <w:szCs w:val="24"/>
          <w:u w:val="single"/>
        </w:rPr>
        <w:t xml:space="preserve">Игры по </w:t>
      </w:r>
      <w:proofErr w:type="spellStart"/>
      <w:r w:rsidRPr="00907F17">
        <w:rPr>
          <w:rFonts w:ascii="Times New Roman" w:hAnsi="Times New Roman" w:cs="Times New Roman"/>
          <w:sz w:val="24"/>
          <w:szCs w:val="24"/>
          <w:u w:val="single"/>
        </w:rPr>
        <w:t>аудированию</w:t>
      </w:r>
      <w:proofErr w:type="spellEnd"/>
    </w:p>
    <w:p w:rsidR="00E87E05" w:rsidRPr="00907F17" w:rsidRDefault="00E87E05" w:rsidP="00EC0036">
      <w:pPr>
        <w:shd w:val="clear" w:color="auto" w:fill="FFFFFF"/>
        <w:tabs>
          <w:tab w:val="left" w:pos="851"/>
          <w:tab w:val="left" w:pos="993"/>
          <w:tab w:val="left" w:pos="1020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07F17">
        <w:rPr>
          <w:rFonts w:ascii="Times New Roman" w:eastAsia="Times New Roman" w:hAnsi="Times New Roman" w:cs="Times New Roman"/>
          <w:sz w:val="24"/>
          <w:szCs w:val="24"/>
        </w:rPr>
        <w:t>Данные игры помогают учащимся понимать смысл высказывания; выделять главное в информации; развивают слуховую память учащихся.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 xml:space="preserve">Я читаю текст в нормальном темпе, дети слушают. После прослушивания текста учащиеся должны записать слова, которые каждый запомнил. Затем учитель читает текст ещё раз и дает задание – выписать группы слов и запомнившиеся фразы. После этого участники игры восстанавливают текст по памяти, пользуясь своими записями. Побеждает тот, кто наиболее точно передаст содержание текста. Нет универсальных игр для обучения </w:t>
      </w:r>
      <w:proofErr w:type="spellStart"/>
      <w:r w:rsidRPr="00907F17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>, но можно любое упражнение, любой те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>евратить в игру. Главное, превратить элементарный текст в интересную ребенку игру.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«Составь фоторобот»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Класс делится на три команды, каждая из которых представляет отделение милиции. Выбираются 3 ведущих. Они обращаются в отделение милиции с просьбой отыскать пропавшего друга или родственника. Ведущий описывает их внешность, а дети делают соответствующие рисунки. Если рисунок соответствует описанию, считается, что пропавший найден.</w:t>
      </w:r>
    </w:p>
    <w:p w:rsidR="00E87E05" w:rsidRPr="00B2233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F17">
        <w:rPr>
          <w:rFonts w:ascii="Times New Roman" w:hAnsi="Times New Roman" w:cs="Times New Roman"/>
          <w:sz w:val="24"/>
          <w:szCs w:val="24"/>
        </w:rPr>
        <w:t>Ведущий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: I can`t find my friend. She is seven. She is a schoolgirl. Her hair is fair. </w:t>
      </w:r>
      <w:r w:rsidRPr="00907F17">
        <w:rPr>
          <w:rFonts w:ascii="Times New Roman" w:hAnsi="Times New Roman" w:cs="Times New Roman"/>
          <w:sz w:val="24"/>
          <w:szCs w:val="24"/>
        </w:rPr>
        <w:t>Не</w:t>
      </w:r>
      <w:proofErr w:type="gramStart"/>
      <w:r w:rsidRPr="00907F17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 eyes are dark. She has </w:t>
      </w:r>
      <w:r w:rsidRPr="00907F17">
        <w:rPr>
          <w:rFonts w:ascii="Times New Roman" w:hAnsi="Times New Roman" w:cs="Times New Roman"/>
          <w:sz w:val="24"/>
          <w:szCs w:val="24"/>
        </w:rPr>
        <w:t>а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 brown coat and a grey hat on.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«Времена года»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F17">
        <w:rPr>
          <w:rFonts w:ascii="Times New Roman" w:hAnsi="Times New Roman" w:cs="Times New Roman"/>
          <w:sz w:val="24"/>
          <w:szCs w:val="24"/>
        </w:rPr>
        <w:t>Учитель предлагает кому-то из учеников задумать какое-либо время года и описать его, не называя. Например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  <w:lang w:val="en-US"/>
        </w:rPr>
        <w:t>It is cold. I ski. I skate.</w:t>
      </w:r>
      <w:r w:rsidRPr="00907F17">
        <w:rPr>
          <w:rFonts w:ascii="Times New Roman" w:hAnsi="Times New Roman" w:cs="Times New Roman"/>
          <w:sz w:val="24"/>
          <w:szCs w:val="24"/>
        </w:rPr>
        <w:t>Учащиеся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7F17">
        <w:rPr>
          <w:rFonts w:ascii="Times New Roman" w:hAnsi="Times New Roman" w:cs="Times New Roman"/>
          <w:sz w:val="24"/>
          <w:szCs w:val="24"/>
        </w:rPr>
        <w:t>пытаются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7F17">
        <w:rPr>
          <w:rFonts w:ascii="Times New Roman" w:hAnsi="Times New Roman" w:cs="Times New Roman"/>
          <w:sz w:val="24"/>
          <w:szCs w:val="24"/>
        </w:rPr>
        <w:t>отгадать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: Is it summer? </w:t>
      </w:r>
      <w:proofErr w:type="spellStart"/>
      <w:r w:rsidRPr="00907F1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F1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F17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>? Выигрывает тот, кто правильно назвал время года.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«Игры-загадки»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Учитель: У меня есть хорошие друзья. Это особенные друзья. Они пришли к нам из сказок. Вы их тоже знаете, а вот сможете ли угадать, о ком я рассказываю?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-  I have a friend. </w:t>
      </w:r>
      <w:r w:rsidRPr="00907F17">
        <w:rPr>
          <w:rFonts w:ascii="Times New Roman" w:hAnsi="Times New Roman" w:cs="Times New Roman"/>
          <w:sz w:val="24"/>
          <w:szCs w:val="24"/>
        </w:rPr>
        <w:t>Не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 is a small boy. </w:t>
      </w:r>
      <w:r w:rsidRPr="00907F17">
        <w:rPr>
          <w:rFonts w:ascii="Times New Roman" w:hAnsi="Times New Roman" w:cs="Times New Roman"/>
          <w:sz w:val="24"/>
          <w:szCs w:val="24"/>
        </w:rPr>
        <w:t>Не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 can read, write and count, but not well. He can run and jump and play. (</w:t>
      </w:r>
      <w:r w:rsidRPr="00907F17">
        <w:rPr>
          <w:rFonts w:ascii="Times New Roman" w:hAnsi="Times New Roman" w:cs="Times New Roman"/>
          <w:sz w:val="24"/>
          <w:szCs w:val="24"/>
        </w:rPr>
        <w:t>Буратино</w:t>
      </w:r>
      <w:r w:rsidRPr="001E25A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87E05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-  I have a friend. </w:t>
      </w:r>
      <w:r w:rsidRPr="00907F17">
        <w:rPr>
          <w:rFonts w:ascii="Times New Roman" w:hAnsi="Times New Roman" w:cs="Times New Roman"/>
          <w:sz w:val="24"/>
          <w:szCs w:val="24"/>
        </w:rPr>
        <w:t>Не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 xml:space="preserve"> is fat. He cannot read and write, but he can sing, dance and play. He</w:t>
      </w:r>
      <w:r w:rsidRPr="00907F17">
        <w:rPr>
          <w:rFonts w:ascii="Times New Roman" w:hAnsi="Times New Roman" w:cs="Times New Roman"/>
          <w:sz w:val="24"/>
          <w:szCs w:val="24"/>
        </w:rPr>
        <w:t xml:space="preserve"> 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907F17">
        <w:rPr>
          <w:rFonts w:ascii="Times New Roman" w:hAnsi="Times New Roman" w:cs="Times New Roman"/>
          <w:sz w:val="24"/>
          <w:szCs w:val="24"/>
        </w:rPr>
        <w:t xml:space="preserve"> </w:t>
      </w:r>
      <w:r w:rsidRPr="00907F17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Pr="00907F17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907F17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907F1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87E05" w:rsidRPr="00E80211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211">
        <w:rPr>
          <w:rFonts w:ascii="Times New Roman" w:hAnsi="Times New Roman" w:cs="Times New Roman"/>
          <w:sz w:val="24"/>
          <w:szCs w:val="24"/>
        </w:rPr>
        <w:t xml:space="preserve">Особый интерес вызывают игры, в которых </w:t>
      </w:r>
      <w:r>
        <w:rPr>
          <w:rFonts w:ascii="Times New Roman" w:hAnsi="Times New Roman" w:cs="Times New Roman"/>
          <w:sz w:val="24"/>
          <w:szCs w:val="24"/>
        </w:rPr>
        <w:t xml:space="preserve">необходимо разыгрывать сценки по содержанию текста или разученного диалога. </w:t>
      </w:r>
      <w:r w:rsidRPr="00E80211">
        <w:rPr>
          <w:rFonts w:ascii="Times New Roman" w:hAnsi="Times New Roman" w:cs="Times New Roman"/>
          <w:sz w:val="24"/>
          <w:szCs w:val="24"/>
        </w:rPr>
        <w:t xml:space="preserve"> В этих играх дети демонстрируют </w:t>
      </w:r>
      <w:r>
        <w:rPr>
          <w:rFonts w:ascii="Times New Roman" w:hAnsi="Times New Roman" w:cs="Times New Roman"/>
          <w:sz w:val="24"/>
          <w:szCs w:val="24"/>
        </w:rPr>
        <w:t xml:space="preserve">свои способности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0211">
        <w:rPr>
          <w:rFonts w:ascii="Times New Roman" w:hAnsi="Times New Roman" w:cs="Times New Roman"/>
          <w:sz w:val="24"/>
          <w:szCs w:val="24"/>
        </w:rPr>
        <w:t>артистические способности.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4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одводя </w:t>
      </w:r>
      <w:proofErr w:type="gramStart"/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>итоги</w:t>
      </w:r>
      <w:proofErr w:type="gramEnd"/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хочу признать положительную роль игры на уроках английского языка в младшей школе,</w:t>
      </w:r>
      <w:r w:rsidRPr="00907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F17">
        <w:rPr>
          <w:rFonts w:ascii="Times New Roman" w:hAnsi="Times New Roman" w:cs="Times New Roman"/>
          <w:sz w:val="24"/>
          <w:szCs w:val="24"/>
        </w:rPr>
        <w:t>Большинство игр могут быть использованы в качестве тренировочных упражнений на этапе как первичного, так и дальнейшего закрепления языковых навыков.</w:t>
      </w:r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7F17">
        <w:rPr>
          <w:rFonts w:ascii="Times New Roman" w:hAnsi="Times New Roman" w:cs="Times New Roman"/>
          <w:sz w:val="24"/>
          <w:szCs w:val="24"/>
        </w:rPr>
        <w:t xml:space="preserve">Игровые методы могут быть использованы практически на каждом </w:t>
      </w:r>
      <w:r w:rsidRPr="00907F17">
        <w:rPr>
          <w:rFonts w:ascii="Times New Roman" w:hAnsi="Times New Roman" w:cs="Times New Roman"/>
          <w:sz w:val="24"/>
          <w:szCs w:val="24"/>
        </w:rPr>
        <w:lastRenderedPageBreak/>
        <w:t xml:space="preserve">уроке иностранного языка. Применение игровых приемов позволяет создать условия для усвоения всех языковых средств: лексики, грамматических структур, речевых образцов. Главное, чтобы они соответствовали возрасту учащихся, целям и задачам обучения. </w:t>
      </w:r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07F17">
        <w:rPr>
          <w:rFonts w:ascii="Times New Roman" w:hAnsi="Times New Roman" w:cs="Times New Roman"/>
          <w:sz w:val="24"/>
          <w:szCs w:val="24"/>
        </w:rPr>
        <w:t xml:space="preserve">гровая деятельность вносит большой вклад в развитие личности ребенка. В игре активизируются его мыслительные 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процессы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 xml:space="preserve"> и возрастает мотивация к изучению иностранного языка. В игре иногда неожиданно и полно проявляются способности ребенка. 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Невозможно перечислить все существующие игры, разработанные для занятий английским языком. Новое содержание уже знакомой игры, эффект неожиданности также обеспечивают выполнение </w:t>
      </w:r>
      <w:r w:rsidRPr="00907F17">
        <w:rPr>
          <w:rFonts w:ascii="Times New Roman" w:hAnsi="Times New Roman" w:cs="Times New Roman"/>
          <w:sz w:val="24"/>
          <w:szCs w:val="24"/>
        </w:rPr>
        <w:t>важных методических задач</w:t>
      </w:r>
      <w:r w:rsidRPr="00907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07F17">
        <w:rPr>
          <w:rFonts w:ascii="Times New Roman" w:hAnsi="Times New Roman" w:cs="Times New Roman"/>
          <w:sz w:val="24"/>
          <w:szCs w:val="24"/>
        </w:rPr>
        <w:t xml:space="preserve">Однако следует 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соблюдать чувство меры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 xml:space="preserve">, применяя на уроках в младшей школе игровой метод. Многое зависит от конкретных условий работы учителя, его творческих способностей. 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Учителю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 xml:space="preserve"> необходимо точно знать 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 xml:space="preserve"> именно навык, умения тренируется в данной игре, что ребенок не умел делать до проведения игры и чему он научился в процессе игры. </w:t>
      </w:r>
    </w:p>
    <w:p w:rsidR="00E87E05" w:rsidRPr="00907F17" w:rsidRDefault="00E87E05" w:rsidP="00EC0036">
      <w:pPr>
        <w:tabs>
          <w:tab w:val="left" w:pos="851"/>
          <w:tab w:val="left" w:pos="993"/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F17">
        <w:rPr>
          <w:rFonts w:ascii="Times New Roman" w:hAnsi="Times New Roman" w:cs="Times New Roman"/>
          <w:sz w:val="24"/>
          <w:szCs w:val="24"/>
        </w:rPr>
        <w:t>Исходя из своей практики считаю, что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07F17">
        <w:rPr>
          <w:rFonts w:ascii="Times New Roman" w:hAnsi="Times New Roman" w:cs="Times New Roman"/>
          <w:sz w:val="24"/>
          <w:szCs w:val="24"/>
        </w:rPr>
        <w:t>обучаясь</w:t>
      </w:r>
      <w:proofErr w:type="gramEnd"/>
      <w:r w:rsidRPr="00907F17">
        <w:rPr>
          <w:rFonts w:ascii="Times New Roman" w:hAnsi="Times New Roman" w:cs="Times New Roman"/>
          <w:sz w:val="24"/>
          <w:szCs w:val="24"/>
        </w:rPr>
        <w:t xml:space="preserve"> играя на уроках английского языка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7F17">
        <w:rPr>
          <w:rFonts w:ascii="Times New Roman" w:hAnsi="Times New Roman" w:cs="Times New Roman"/>
          <w:sz w:val="24"/>
          <w:szCs w:val="24"/>
        </w:rPr>
        <w:t xml:space="preserve"> школьники младших классов достигают главной цели обучения – формированию коммуникативной компетенции учащихся.</w:t>
      </w:r>
    </w:p>
    <w:p w:rsidR="00E87E05" w:rsidRPr="00E03112" w:rsidRDefault="00E87E05" w:rsidP="00EC003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112" w:rsidRPr="00E03112" w:rsidRDefault="00E03112" w:rsidP="00EC0036">
      <w:pPr>
        <w:pStyle w:val="a4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bCs/>
          <w:color w:val="333333"/>
        </w:rPr>
      </w:pPr>
      <w:r w:rsidRPr="00E03112">
        <w:rPr>
          <w:b/>
          <w:bCs/>
          <w:color w:val="333333"/>
        </w:rPr>
        <w:t>Список литературы:</w:t>
      </w:r>
    </w:p>
    <w:p w:rsidR="00021E0A" w:rsidRPr="00021E0A" w:rsidRDefault="00021E0A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 xml:space="preserve">Артемьева С.С.,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Е.В.Дождикова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. Концепция коммуникативного обучения иноязычной культуре в средней школе. Пособие для учителя. /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С.С.Артемьева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, Е.В.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Дождикова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и др.; Под ред. Е.И.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Пассова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, В.Б.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Царьковой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. – М.: Просвещение, 1993.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Беспалько В.П. Слагаемые педагогической технологии. / В.П.Беспалько - М., Педагогика 1989г.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Бондарева Н.А. Образовательные задачи в педагогической практике. / Бондарева Н.А. – Армавир, 2005 – 44с.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Выготский Л.С. Развитие высших психических функций. / Л.С. Выготский - М., 1960.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Давыдов В.В. Проблемы развивающего обучения. / В.В. Давыдов  – М.: Педагогика, 1986.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Долганина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В.В. Путешествие по волшебной стране английских звуков. / В.В.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Долганина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. - Журнал «Иностранные языки в школе», – 2008. - №3.  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Зимняя И.А. Индивидуально-психологические факторы и успешность научения речи на иностранном языке. / И.А. Зимняя. – Журнал «Иностранные языки в школе», 1970. - №1.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Курбатова М.Ю. Игровые приемы обучения грамматике английского языка на начальном этапе. / М.Ю. Курбатова. - Журнал «Иностранные языки в школе», – 2006. - №3.  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Лобачева Н.П. Игры и сказки для работы над темами “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do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you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look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like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?” и “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are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you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look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like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?” / Н.П. Лобачева. - Журнал «Иностранные языки в школе», – 2007. - №1.  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Малышева Н.К. Секреты английских звуков. / Н.К.Малышева – М.: АСТ – Пресс, 1995 – 56 с.</w:t>
      </w:r>
    </w:p>
    <w:p w:rsidR="00053185" w:rsidRPr="00021E0A" w:rsidRDefault="00EC0036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Будакова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</w:t>
      </w:r>
      <w:r w:rsidR="00053185" w:rsidRPr="00021E0A">
        <w:rPr>
          <w:rFonts w:ascii="Times New Roman" w:hAnsi="Times New Roman"/>
          <w:color w:val="000000"/>
          <w:sz w:val="24"/>
          <w:szCs w:val="24"/>
        </w:rPr>
        <w:t xml:space="preserve">В. Игровые технологии как эффективное средство активизации учебного процесса на уроке иностранного языка [Текст] // Педагогическое мастерство: </w:t>
      </w:r>
      <w:r w:rsidR="00053185" w:rsidRPr="00021E0A">
        <w:rPr>
          <w:rFonts w:ascii="Times New Roman" w:hAnsi="Times New Roman"/>
          <w:color w:val="000000"/>
          <w:sz w:val="24"/>
          <w:szCs w:val="24"/>
        </w:rPr>
        <w:lastRenderedPageBreak/>
        <w:t xml:space="preserve">материалы </w:t>
      </w:r>
      <w:proofErr w:type="spellStart"/>
      <w:r w:rsidR="00053185" w:rsidRPr="00021E0A">
        <w:rPr>
          <w:rFonts w:ascii="Times New Roman" w:hAnsi="Times New Roman"/>
          <w:color w:val="000000"/>
          <w:sz w:val="24"/>
          <w:szCs w:val="24"/>
        </w:rPr>
        <w:t>Междунар</w:t>
      </w:r>
      <w:proofErr w:type="spellEnd"/>
      <w:r w:rsidR="00053185" w:rsidRPr="00021E0A">
        <w:rPr>
          <w:rFonts w:ascii="Times New Roman" w:hAnsi="Times New Roman"/>
          <w:color w:val="000000"/>
          <w:sz w:val="24"/>
          <w:szCs w:val="24"/>
        </w:rPr>
        <w:t xml:space="preserve">. науч. </w:t>
      </w:r>
      <w:proofErr w:type="spellStart"/>
      <w:r w:rsidR="00053185" w:rsidRPr="00021E0A">
        <w:rPr>
          <w:rFonts w:ascii="Times New Roman" w:hAnsi="Times New Roman"/>
          <w:color w:val="000000"/>
          <w:sz w:val="24"/>
          <w:szCs w:val="24"/>
        </w:rPr>
        <w:t>конф</w:t>
      </w:r>
      <w:proofErr w:type="spellEnd"/>
      <w:r w:rsidR="00053185" w:rsidRPr="00021E0A">
        <w:rPr>
          <w:rFonts w:ascii="Times New Roman" w:hAnsi="Times New Roman"/>
          <w:color w:val="000000"/>
          <w:sz w:val="24"/>
          <w:szCs w:val="24"/>
        </w:rPr>
        <w:t>. (г. Москва, апрель 2012 г.). — М.: Буки-Веди, 2012. — С. 152-154. — URL https://moluch.ru/conf/ped/archive/22/2161/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Степичев П.А. Изучение английских неправильных глаголов с помощью настольной игры “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Play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cards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at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school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”. / П.А. Степичев.- Журнал «Иностранные языки в школе», – 2006. - №1  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Стронин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И.Ф. Обучающие игры на уроке английского языка (из опыта работы). Пособие для учителя. / И.Ф.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Стронин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.- М.: Просвещение, 1981 – 112 с.</w:t>
      </w:r>
    </w:p>
    <w:p w:rsidR="0099202F" w:rsidRPr="00021E0A" w:rsidRDefault="0099202F" w:rsidP="00EC0036">
      <w:pPr>
        <w:pStyle w:val="a6"/>
        <w:numPr>
          <w:ilvl w:val="0"/>
          <w:numId w:val="27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0" w:firstLine="709"/>
        <w:jc w:val="both"/>
        <w:rPr>
          <w:rFonts w:ascii="Arial" w:hAnsi="Arial" w:cs="Arial"/>
          <w:color w:val="000000"/>
        </w:rPr>
      </w:pPr>
      <w:r w:rsidRPr="00021E0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Шмалов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 xml:space="preserve"> С.А  Игры учащихся – феномен культуры. / </w:t>
      </w:r>
      <w:proofErr w:type="spellStart"/>
      <w:r w:rsidRPr="00021E0A">
        <w:rPr>
          <w:rFonts w:ascii="Times New Roman" w:hAnsi="Times New Roman"/>
          <w:color w:val="000000"/>
          <w:sz w:val="24"/>
          <w:szCs w:val="24"/>
        </w:rPr>
        <w:t>С.А.Шмалов</w:t>
      </w:r>
      <w:proofErr w:type="spellEnd"/>
      <w:r w:rsidRPr="00021E0A">
        <w:rPr>
          <w:rFonts w:ascii="Times New Roman" w:hAnsi="Times New Roman"/>
          <w:color w:val="000000"/>
          <w:sz w:val="24"/>
          <w:szCs w:val="24"/>
        </w:rPr>
        <w:t>. - М.: Новая школа, 1994.</w:t>
      </w:r>
    </w:p>
    <w:sectPr w:rsidR="0099202F" w:rsidRPr="00021E0A" w:rsidSect="005474C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00DA"/>
    <w:multiLevelType w:val="multilevel"/>
    <w:tmpl w:val="C05E7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A5A26"/>
    <w:multiLevelType w:val="multilevel"/>
    <w:tmpl w:val="71E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2F4C4E"/>
    <w:multiLevelType w:val="multilevel"/>
    <w:tmpl w:val="23C80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4D06750"/>
    <w:multiLevelType w:val="multilevel"/>
    <w:tmpl w:val="486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1C23F2"/>
    <w:multiLevelType w:val="multilevel"/>
    <w:tmpl w:val="8A3E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A01A6"/>
    <w:multiLevelType w:val="multilevel"/>
    <w:tmpl w:val="CE0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F7696D"/>
    <w:multiLevelType w:val="multilevel"/>
    <w:tmpl w:val="B574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E61E92"/>
    <w:multiLevelType w:val="multilevel"/>
    <w:tmpl w:val="FF8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7B62E9"/>
    <w:multiLevelType w:val="multilevel"/>
    <w:tmpl w:val="B22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A870AB"/>
    <w:multiLevelType w:val="multilevel"/>
    <w:tmpl w:val="3B50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0221EE"/>
    <w:multiLevelType w:val="multilevel"/>
    <w:tmpl w:val="9BD4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311DB5"/>
    <w:multiLevelType w:val="hybridMultilevel"/>
    <w:tmpl w:val="C884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B6F04"/>
    <w:multiLevelType w:val="multilevel"/>
    <w:tmpl w:val="7BA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F50A2C"/>
    <w:multiLevelType w:val="multilevel"/>
    <w:tmpl w:val="E11A3A88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entative="1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14">
    <w:nsid w:val="59B82264"/>
    <w:multiLevelType w:val="multilevel"/>
    <w:tmpl w:val="3D8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8F60CF"/>
    <w:multiLevelType w:val="multilevel"/>
    <w:tmpl w:val="473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E36E5F"/>
    <w:multiLevelType w:val="multilevel"/>
    <w:tmpl w:val="EAE6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6E6FA0"/>
    <w:multiLevelType w:val="multilevel"/>
    <w:tmpl w:val="1F4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9D09EA"/>
    <w:multiLevelType w:val="multilevel"/>
    <w:tmpl w:val="1238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45" w:hanging="106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591EC2"/>
    <w:multiLevelType w:val="multilevel"/>
    <w:tmpl w:val="72C8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25553"/>
    <w:multiLevelType w:val="multilevel"/>
    <w:tmpl w:val="2BE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1D289E"/>
    <w:multiLevelType w:val="multilevel"/>
    <w:tmpl w:val="E11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403E18"/>
    <w:multiLevelType w:val="multilevel"/>
    <w:tmpl w:val="E11A3A88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entative="1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23">
    <w:nsid w:val="76974363"/>
    <w:multiLevelType w:val="multilevel"/>
    <w:tmpl w:val="D4A4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86A583B"/>
    <w:multiLevelType w:val="multilevel"/>
    <w:tmpl w:val="0DC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7723A"/>
    <w:multiLevelType w:val="multilevel"/>
    <w:tmpl w:val="E64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B7A564B"/>
    <w:multiLevelType w:val="multilevel"/>
    <w:tmpl w:val="81F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19"/>
  </w:num>
  <w:num w:numId="5">
    <w:abstractNumId w:val="2"/>
  </w:num>
  <w:num w:numId="6">
    <w:abstractNumId w:val="16"/>
  </w:num>
  <w:num w:numId="7">
    <w:abstractNumId w:val="18"/>
  </w:num>
  <w:num w:numId="8">
    <w:abstractNumId w:val="20"/>
  </w:num>
  <w:num w:numId="9">
    <w:abstractNumId w:val="4"/>
  </w:num>
  <w:num w:numId="10">
    <w:abstractNumId w:val="10"/>
  </w:num>
  <w:num w:numId="11">
    <w:abstractNumId w:val="22"/>
  </w:num>
  <w:num w:numId="12">
    <w:abstractNumId w:val="15"/>
  </w:num>
  <w:num w:numId="13">
    <w:abstractNumId w:val="3"/>
  </w:num>
  <w:num w:numId="14">
    <w:abstractNumId w:val="7"/>
  </w:num>
  <w:num w:numId="15">
    <w:abstractNumId w:val="12"/>
  </w:num>
  <w:num w:numId="16">
    <w:abstractNumId w:val="23"/>
  </w:num>
  <w:num w:numId="17">
    <w:abstractNumId w:val="8"/>
  </w:num>
  <w:num w:numId="18">
    <w:abstractNumId w:val="17"/>
  </w:num>
  <w:num w:numId="19">
    <w:abstractNumId w:val="5"/>
  </w:num>
  <w:num w:numId="20">
    <w:abstractNumId w:val="1"/>
  </w:num>
  <w:num w:numId="21">
    <w:abstractNumId w:val="9"/>
  </w:num>
  <w:num w:numId="22">
    <w:abstractNumId w:val="26"/>
  </w:num>
  <w:num w:numId="23">
    <w:abstractNumId w:val="25"/>
  </w:num>
  <w:num w:numId="24">
    <w:abstractNumId w:val="6"/>
  </w:num>
  <w:num w:numId="25">
    <w:abstractNumId w:val="21"/>
  </w:num>
  <w:num w:numId="26">
    <w:abstractNumId w:val="13"/>
  </w:num>
  <w:num w:numId="2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BD"/>
    <w:rsid w:val="00021E0A"/>
    <w:rsid w:val="00053185"/>
    <w:rsid w:val="000E1F17"/>
    <w:rsid w:val="001268BD"/>
    <w:rsid w:val="002126B6"/>
    <w:rsid w:val="002B5CC6"/>
    <w:rsid w:val="002C4239"/>
    <w:rsid w:val="00355AAA"/>
    <w:rsid w:val="003B557F"/>
    <w:rsid w:val="003C30FA"/>
    <w:rsid w:val="004149B2"/>
    <w:rsid w:val="00422E37"/>
    <w:rsid w:val="004535AF"/>
    <w:rsid w:val="004C1A0E"/>
    <w:rsid w:val="004E131D"/>
    <w:rsid w:val="004F5A04"/>
    <w:rsid w:val="005474CF"/>
    <w:rsid w:val="00572C36"/>
    <w:rsid w:val="00590A11"/>
    <w:rsid w:val="005D6469"/>
    <w:rsid w:val="006103ED"/>
    <w:rsid w:val="006715D4"/>
    <w:rsid w:val="00694E4E"/>
    <w:rsid w:val="006C5A92"/>
    <w:rsid w:val="00701A4A"/>
    <w:rsid w:val="007C7EEC"/>
    <w:rsid w:val="00852AE0"/>
    <w:rsid w:val="00881754"/>
    <w:rsid w:val="008C1646"/>
    <w:rsid w:val="008D0B97"/>
    <w:rsid w:val="008D4AEF"/>
    <w:rsid w:val="0099202F"/>
    <w:rsid w:val="00A133EC"/>
    <w:rsid w:val="00A26852"/>
    <w:rsid w:val="00A84B62"/>
    <w:rsid w:val="00B521F0"/>
    <w:rsid w:val="00B561D8"/>
    <w:rsid w:val="00B70B09"/>
    <w:rsid w:val="00B84604"/>
    <w:rsid w:val="00C82641"/>
    <w:rsid w:val="00CC68D0"/>
    <w:rsid w:val="00CF012D"/>
    <w:rsid w:val="00D37E83"/>
    <w:rsid w:val="00DF3829"/>
    <w:rsid w:val="00DF39B9"/>
    <w:rsid w:val="00E01468"/>
    <w:rsid w:val="00E03112"/>
    <w:rsid w:val="00E248A8"/>
    <w:rsid w:val="00E66CF9"/>
    <w:rsid w:val="00E87E05"/>
    <w:rsid w:val="00E94D4C"/>
    <w:rsid w:val="00EC0036"/>
    <w:rsid w:val="00EE619B"/>
    <w:rsid w:val="00F04B34"/>
    <w:rsid w:val="00F14228"/>
    <w:rsid w:val="00F3281E"/>
    <w:rsid w:val="00F508B5"/>
    <w:rsid w:val="00FB0144"/>
    <w:rsid w:val="00FD3D45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15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715D4"/>
  </w:style>
  <w:style w:type="character" w:customStyle="1" w:styleId="mw-editsection">
    <w:name w:val="mw-editsection"/>
    <w:basedOn w:val="a0"/>
    <w:rsid w:val="006715D4"/>
  </w:style>
  <w:style w:type="character" w:customStyle="1" w:styleId="mw-editsection-bracket">
    <w:name w:val="mw-editsection-bracket"/>
    <w:basedOn w:val="a0"/>
    <w:rsid w:val="006715D4"/>
  </w:style>
  <w:style w:type="character" w:customStyle="1" w:styleId="mw-editsection-divider">
    <w:name w:val="mw-editsection-divider"/>
    <w:basedOn w:val="a0"/>
    <w:rsid w:val="006715D4"/>
  </w:style>
  <w:style w:type="paragraph" w:customStyle="1" w:styleId="text-right">
    <w:name w:val="text-right"/>
    <w:basedOn w:val="a"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715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99"/>
    <w:rsid w:val="006715D4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SanPin" w:eastAsia="Times New Roman" w:hAnsi="SchoolBookSanPin" w:cs="SchoolBookSanPin"/>
      <w:color w:val="000000"/>
      <w:sz w:val="21"/>
      <w:szCs w:val="21"/>
      <w:lang w:val="en-GB"/>
    </w:rPr>
  </w:style>
  <w:style w:type="character" w:customStyle="1" w:styleId="c1">
    <w:name w:val="c1"/>
    <w:basedOn w:val="a0"/>
    <w:rsid w:val="00992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1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15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715D4"/>
  </w:style>
  <w:style w:type="character" w:customStyle="1" w:styleId="mw-editsection">
    <w:name w:val="mw-editsection"/>
    <w:basedOn w:val="a0"/>
    <w:rsid w:val="006715D4"/>
  </w:style>
  <w:style w:type="character" w:customStyle="1" w:styleId="mw-editsection-bracket">
    <w:name w:val="mw-editsection-bracket"/>
    <w:basedOn w:val="a0"/>
    <w:rsid w:val="006715D4"/>
  </w:style>
  <w:style w:type="character" w:customStyle="1" w:styleId="mw-editsection-divider">
    <w:name w:val="mw-editsection-divider"/>
    <w:basedOn w:val="a0"/>
    <w:rsid w:val="006715D4"/>
  </w:style>
  <w:style w:type="paragraph" w:customStyle="1" w:styleId="text-right">
    <w:name w:val="text-right"/>
    <w:basedOn w:val="a"/>
    <w:rsid w:val="0067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715D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">
    <w:name w:val="Body"/>
    <w:basedOn w:val="a"/>
    <w:uiPriority w:val="99"/>
    <w:rsid w:val="006715D4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SanPin" w:eastAsia="Times New Roman" w:hAnsi="SchoolBookSanPin" w:cs="SchoolBookSanPin"/>
      <w:color w:val="000000"/>
      <w:sz w:val="21"/>
      <w:szCs w:val="21"/>
      <w:lang w:val="en-GB"/>
    </w:rPr>
  </w:style>
  <w:style w:type="character" w:customStyle="1" w:styleId="c1">
    <w:name w:val="c1"/>
    <w:basedOn w:val="a0"/>
    <w:rsid w:val="0099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017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9579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09338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0452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445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7294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8271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8226">
          <w:marLeft w:val="36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HP</cp:lastModifiedBy>
  <cp:revision>2</cp:revision>
  <dcterms:created xsi:type="dcterms:W3CDTF">2020-01-08T15:45:00Z</dcterms:created>
  <dcterms:modified xsi:type="dcterms:W3CDTF">2020-01-08T15:45:00Z</dcterms:modified>
</cp:coreProperties>
</file>