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243" w:rsidRDefault="008B3243" w:rsidP="008B3243">
      <w:pPr>
        <w:jc w:val="center"/>
        <w:rPr>
          <w:b/>
        </w:rPr>
      </w:pPr>
      <w:proofErr w:type="gramStart"/>
      <w:r w:rsidRPr="00815E70">
        <w:rPr>
          <w:b/>
        </w:rPr>
        <w:t>Анализ  уровня</w:t>
      </w:r>
      <w:proofErr w:type="gramEnd"/>
      <w:r w:rsidRPr="00815E70">
        <w:rPr>
          <w:b/>
        </w:rPr>
        <w:t xml:space="preserve"> выполнения заданий КИМ ЕГЭ 2019 г по химии</w:t>
      </w:r>
    </w:p>
    <w:p w:rsidR="008B3243" w:rsidRDefault="008B3243" w:rsidP="008B3243">
      <w:pPr>
        <w:jc w:val="center"/>
        <w:rPr>
          <w:b/>
        </w:rPr>
      </w:pPr>
      <w:r>
        <w:rPr>
          <w:b/>
        </w:rPr>
        <w:t>МБОУ СОШ №21 г. Владикавказа</w:t>
      </w:r>
      <w:r>
        <w:rPr>
          <w:b/>
        </w:rPr>
        <w:t xml:space="preserve"> в сравнении со средним уровнем по РСО-Алания</w:t>
      </w:r>
    </w:p>
    <w:p w:rsidR="00E70463" w:rsidRDefault="00E70463">
      <w:pPr>
        <w:rPr>
          <w:b/>
        </w:rPr>
      </w:pPr>
    </w:p>
    <w:tbl>
      <w:tblPr>
        <w:tblStyle w:val="a4"/>
        <w:tblW w:w="5371" w:type="pct"/>
        <w:tblLayout w:type="fixed"/>
        <w:tblLook w:val="04A0" w:firstRow="1" w:lastRow="0" w:firstColumn="1" w:lastColumn="0" w:noHBand="0" w:noVBand="1"/>
      </w:tblPr>
      <w:tblGrid>
        <w:gridCol w:w="717"/>
        <w:gridCol w:w="6360"/>
        <w:gridCol w:w="856"/>
        <w:gridCol w:w="1125"/>
        <w:gridCol w:w="1284"/>
      </w:tblGrid>
      <w:tr w:rsidR="008B3243" w:rsidRPr="003251B4" w:rsidTr="008B3243">
        <w:trPr>
          <w:gridAfter w:val="2"/>
          <w:wAfter w:w="1165" w:type="pct"/>
          <w:trHeight w:val="476"/>
        </w:trPr>
        <w:tc>
          <w:tcPr>
            <w:tcW w:w="346" w:type="pct"/>
            <w:vMerge w:val="restart"/>
            <w:tcBorders>
              <w:top w:val="single" w:sz="4" w:space="0" w:color="auto"/>
            </w:tcBorders>
            <w:vAlign w:val="center"/>
          </w:tcPr>
          <w:p w:rsidR="008B3243" w:rsidRPr="00160247" w:rsidRDefault="008B3243" w:rsidP="00911E4B">
            <w:pPr>
              <w:pStyle w:val="a3"/>
              <w:tabs>
                <w:tab w:val="left" w:pos="495"/>
              </w:tabs>
              <w:ind w:lef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Pr="00160247">
              <w:rPr>
                <w:sz w:val="24"/>
                <w:szCs w:val="24"/>
              </w:rPr>
              <w:t>зада</w:t>
            </w:r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160247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3075" w:type="pct"/>
            <w:vMerge w:val="restart"/>
            <w:tcBorders>
              <w:top w:val="single" w:sz="4" w:space="0" w:color="auto"/>
            </w:tcBorders>
            <w:vAlign w:val="center"/>
          </w:tcPr>
          <w:p w:rsidR="008B3243" w:rsidRPr="00B02971" w:rsidRDefault="008B3243" w:rsidP="00911E4B">
            <w:pPr>
              <w:jc w:val="center"/>
              <w:rPr>
                <w:sz w:val="24"/>
                <w:szCs w:val="24"/>
              </w:rPr>
            </w:pPr>
            <w:r w:rsidRPr="00160247">
              <w:rPr>
                <w:sz w:val="24"/>
                <w:szCs w:val="24"/>
              </w:rPr>
              <w:t>Проверяемые элементы</w:t>
            </w:r>
            <w:r>
              <w:rPr>
                <w:sz w:val="24"/>
                <w:szCs w:val="24"/>
              </w:rPr>
              <w:t xml:space="preserve"> </w:t>
            </w:r>
            <w:r w:rsidRPr="00160247">
              <w:rPr>
                <w:sz w:val="24"/>
                <w:szCs w:val="24"/>
              </w:rPr>
              <w:t>содержания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  <w:vAlign w:val="center"/>
          </w:tcPr>
          <w:p w:rsidR="008B3243" w:rsidRPr="00D9695E" w:rsidRDefault="008B3243" w:rsidP="00911E4B">
            <w:pPr>
              <w:ind w:left="-108"/>
              <w:jc w:val="center"/>
              <w:rPr>
                <w:sz w:val="18"/>
                <w:szCs w:val="18"/>
              </w:rPr>
            </w:pPr>
            <w:proofErr w:type="gramStart"/>
            <w:r w:rsidRPr="00D9695E">
              <w:rPr>
                <w:sz w:val="18"/>
                <w:szCs w:val="18"/>
              </w:rPr>
              <w:t>Уро-</w:t>
            </w:r>
            <w:proofErr w:type="spellStart"/>
            <w:r w:rsidRPr="00D9695E">
              <w:rPr>
                <w:sz w:val="18"/>
                <w:szCs w:val="18"/>
              </w:rPr>
              <w:t>вень</w:t>
            </w:r>
            <w:proofErr w:type="spellEnd"/>
            <w:proofErr w:type="gramEnd"/>
          </w:p>
          <w:p w:rsidR="008B3243" w:rsidRPr="00D9695E" w:rsidRDefault="008B3243" w:rsidP="00911E4B">
            <w:pPr>
              <w:ind w:left="-108"/>
              <w:jc w:val="center"/>
              <w:rPr>
                <w:sz w:val="18"/>
                <w:szCs w:val="18"/>
              </w:rPr>
            </w:pPr>
            <w:proofErr w:type="gramStart"/>
            <w:r w:rsidRPr="00D9695E">
              <w:rPr>
                <w:sz w:val="18"/>
                <w:szCs w:val="18"/>
              </w:rPr>
              <w:t>сложно-</w:t>
            </w:r>
            <w:proofErr w:type="spellStart"/>
            <w:r w:rsidRPr="00D9695E">
              <w:rPr>
                <w:sz w:val="18"/>
                <w:szCs w:val="18"/>
              </w:rPr>
              <w:t>сти</w:t>
            </w:r>
            <w:proofErr w:type="spellEnd"/>
            <w:proofErr w:type="gramEnd"/>
          </w:p>
          <w:p w:rsidR="008B3243" w:rsidRPr="003251B4" w:rsidRDefault="008B3243" w:rsidP="00911E4B">
            <w:pPr>
              <w:ind w:left="-108"/>
              <w:jc w:val="center"/>
              <w:rPr>
                <w:sz w:val="24"/>
                <w:szCs w:val="24"/>
              </w:rPr>
            </w:pPr>
            <w:r w:rsidRPr="00D9695E">
              <w:rPr>
                <w:sz w:val="18"/>
                <w:szCs w:val="18"/>
              </w:rPr>
              <w:t>задания</w:t>
            </w:r>
          </w:p>
        </w:tc>
      </w:tr>
      <w:tr w:rsidR="008B3243" w:rsidRPr="00D9695E" w:rsidTr="008B3243">
        <w:tc>
          <w:tcPr>
            <w:tcW w:w="346" w:type="pct"/>
            <w:vMerge/>
          </w:tcPr>
          <w:p w:rsidR="008B3243" w:rsidRDefault="008B3243" w:rsidP="00911E4B">
            <w:pPr>
              <w:pStyle w:val="a3"/>
              <w:tabs>
                <w:tab w:val="left" w:pos="360"/>
              </w:tabs>
              <w:ind w:left="0"/>
              <w:jc w:val="both"/>
            </w:pPr>
          </w:p>
        </w:tc>
        <w:tc>
          <w:tcPr>
            <w:tcW w:w="3075" w:type="pct"/>
            <w:vMerge/>
          </w:tcPr>
          <w:p w:rsidR="008B3243" w:rsidRPr="00B02971" w:rsidRDefault="008B3243" w:rsidP="00911E4B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  <w:vMerge/>
            <w:vAlign w:val="center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2"/>
            <w:vAlign w:val="center"/>
          </w:tcPr>
          <w:p w:rsidR="008B3243" w:rsidRPr="008B3243" w:rsidRDefault="008B3243" w:rsidP="008B3243">
            <w:pPr>
              <w:ind w:right="-57" w:hanging="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243">
              <w:rPr>
                <w:rFonts w:ascii="Arial" w:hAnsi="Arial" w:cs="Arial"/>
                <w:b/>
                <w:sz w:val="20"/>
                <w:szCs w:val="20"/>
              </w:rPr>
              <w:t>Уровень выполнения, %</w:t>
            </w:r>
          </w:p>
        </w:tc>
      </w:tr>
      <w:tr w:rsidR="008B3243" w:rsidRPr="00D9695E" w:rsidTr="008B3243">
        <w:tc>
          <w:tcPr>
            <w:tcW w:w="346" w:type="pct"/>
            <w:vMerge/>
          </w:tcPr>
          <w:p w:rsidR="008B3243" w:rsidRDefault="008B3243" w:rsidP="00911E4B">
            <w:pPr>
              <w:pStyle w:val="a3"/>
              <w:tabs>
                <w:tab w:val="left" w:pos="360"/>
              </w:tabs>
              <w:ind w:left="0"/>
              <w:jc w:val="both"/>
            </w:pPr>
          </w:p>
        </w:tc>
        <w:tc>
          <w:tcPr>
            <w:tcW w:w="3075" w:type="pct"/>
            <w:vMerge/>
          </w:tcPr>
          <w:p w:rsidR="008B3243" w:rsidRPr="00B02971" w:rsidRDefault="008B3243" w:rsidP="00911E4B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  <w:vMerge/>
            <w:vAlign w:val="center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ind w:right="-57" w:hanging="11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60A4">
              <w:rPr>
                <w:rFonts w:ascii="Arial" w:hAnsi="Arial" w:cs="Arial"/>
                <w:b/>
                <w:sz w:val="16"/>
                <w:szCs w:val="16"/>
              </w:rPr>
              <w:t xml:space="preserve">Сред. </w:t>
            </w:r>
            <w:r>
              <w:rPr>
                <w:rFonts w:ascii="Arial" w:hAnsi="Arial" w:cs="Arial"/>
                <w:b/>
                <w:sz w:val="16"/>
                <w:szCs w:val="16"/>
              </w:rPr>
              <w:t>по РСО-А</w:t>
            </w:r>
          </w:p>
        </w:tc>
        <w:tc>
          <w:tcPr>
            <w:tcW w:w="621" w:type="pct"/>
          </w:tcPr>
          <w:p w:rsidR="008B3243" w:rsidRPr="008B3243" w:rsidRDefault="008B3243" w:rsidP="00911E4B">
            <w:pPr>
              <w:ind w:right="-57" w:hanging="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243">
              <w:rPr>
                <w:rFonts w:ascii="Arial" w:hAnsi="Arial" w:cs="Arial"/>
                <w:b/>
                <w:sz w:val="20"/>
                <w:szCs w:val="20"/>
              </w:rPr>
              <w:t>СОШ №21</w:t>
            </w:r>
          </w:p>
        </w:tc>
      </w:tr>
      <w:tr w:rsidR="008B3243" w:rsidTr="008B3243"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0" w:firstLine="0"/>
              <w:jc w:val="both"/>
            </w:pPr>
          </w:p>
        </w:tc>
        <w:tc>
          <w:tcPr>
            <w:tcW w:w="3075" w:type="pct"/>
          </w:tcPr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B02971">
              <w:rPr>
                <w:sz w:val="24"/>
                <w:szCs w:val="24"/>
              </w:rPr>
              <w:t>Строение электронных оболочек атомов элементов первых четырёх периодов: s-, p- и d-элементы.</w:t>
            </w:r>
          </w:p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B02971">
              <w:rPr>
                <w:sz w:val="24"/>
                <w:szCs w:val="24"/>
              </w:rPr>
              <w:t>Электронная конфигурация атома.</w:t>
            </w:r>
          </w:p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B02971">
              <w:rPr>
                <w:sz w:val="24"/>
                <w:szCs w:val="24"/>
              </w:rPr>
              <w:t>Основное и возбуждённое состояние атомов.</w:t>
            </w:r>
          </w:p>
        </w:tc>
        <w:tc>
          <w:tcPr>
            <w:tcW w:w="414" w:type="pct"/>
            <w:vAlign w:val="center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t>Б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8B3243" w:rsidTr="008B3243"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0" w:firstLine="0"/>
              <w:jc w:val="both"/>
            </w:pPr>
          </w:p>
        </w:tc>
        <w:tc>
          <w:tcPr>
            <w:tcW w:w="3075" w:type="pct"/>
          </w:tcPr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B02971">
              <w:rPr>
                <w:sz w:val="24"/>
                <w:szCs w:val="24"/>
              </w:rPr>
              <w:t>Закономерности изменения химических свойств элементов и их соединений по периодам и группам.</w:t>
            </w:r>
          </w:p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B02971">
              <w:rPr>
                <w:sz w:val="24"/>
                <w:szCs w:val="24"/>
              </w:rPr>
              <w:t>Общая характеристика металлов IА–IIIА групп в связи с их положением в Периодической</w:t>
            </w:r>
            <w:r>
              <w:rPr>
                <w:sz w:val="24"/>
                <w:szCs w:val="24"/>
              </w:rPr>
              <w:t xml:space="preserve"> </w:t>
            </w:r>
            <w:r w:rsidRPr="00B02971">
              <w:rPr>
                <w:sz w:val="24"/>
                <w:szCs w:val="24"/>
              </w:rPr>
              <w:t>системе химических элементов Д.И. Менделеева и особенностями строения их атомов.</w:t>
            </w:r>
          </w:p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B02971">
              <w:rPr>
                <w:sz w:val="24"/>
                <w:szCs w:val="24"/>
              </w:rPr>
              <w:t>Характеристика переходных элементов – меди, цинка, хрома, железа – по их положению в</w:t>
            </w:r>
            <w:r>
              <w:rPr>
                <w:sz w:val="24"/>
                <w:szCs w:val="24"/>
              </w:rPr>
              <w:t xml:space="preserve"> </w:t>
            </w:r>
            <w:r w:rsidRPr="00B02971">
              <w:rPr>
                <w:sz w:val="24"/>
                <w:szCs w:val="24"/>
              </w:rPr>
              <w:t>Периодической системе химических элементов</w:t>
            </w:r>
            <w:r>
              <w:rPr>
                <w:sz w:val="24"/>
                <w:szCs w:val="24"/>
              </w:rPr>
              <w:t xml:space="preserve"> </w:t>
            </w:r>
            <w:r w:rsidRPr="00B02971">
              <w:rPr>
                <w:sz w:val="24"/>
                <w:szCs w:val="24"/>
              </w:rPr>
              <w:t>Д.И. Менделеева и особенностям строения их атомов.</w:t>
            </w:r>
          </w:p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B02971">
              <w:rPr>
                <w:sz w:val="24"/>
                <w:szCs w:val="24"/>
              </w:rPr>
              <w:t>Общая характеристика неметаллов IVА–VIIА групп в связи с их положением в Периодической</w:t>
            </w:r>
            <w:r>
              <w:rPr>
                <w:sz w:val="24"/>
                <w:szCs w:val="24"/>
              </w:rPr>
              <w:t xml:space="preserve"> </w:t>
            </w:r>
            <w:r w:rsidRPr="00B02971">
              <w:rPr>
                <w:sz w:val="24"/>
                <w:szCs w:val="24"/>
              </w:rPr>
              <w:t>системе химических элементов Д.И. Менделеева и особенностями строения их атомов</w:t>
            </w:r>
          </w:p>
        </w:tc>
        <w:tc>
          <w:tcPr>
            <w:tcW w:w="414" w:type="pct"/>
            <w:vAlign w:val="center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t>Б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8B3243" w:rsidTr="008B3243">
        <w:trPr>
          <w:trHeight w:val="656"/>
        </w:trPr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0" w:firstLine="0"/>
              <w:jc w:val="both"/>
            </w:pPr>
          </w:p>
        </w:tc>
        <w:tc>
          <w:tcPr>
            <w:tcW w:w="3075" w:type="pct"/>
          </w:tcPr>
          <w:p w:rsidR="008B3243" w:rsidRPr="00B02971" w:rsidRDefault="008B3243" w:rsidP="00911E4B">
            <w:pPr>
              <w:rPr>
                <w:sz w:val="24"/>
                <w:szCs w:val="24"/>
              </w:rPr>
            </w:pPr>
            <w:proofErr w:type="spellStart"/>
            <w:r w:rsidRPr="00B02971">
              <w:rPr>
                <w:sz w:val="24"/>
                <w:szCs w:val="24"/>
              </w:rPr>
              <w:t>Электроотрицательность</w:t>
            </w:r>
            <w:proofErr w:type="spellEnd"/>
            <w:r w:rsidRPr="00B02971">
              <w:rPr>
                <w:sz w:val="24"/>
                <w:szCs w:val="24"/>
              </w:rPr>
              <w:t>. Степень окисления и валентность химических элементов</w:t>
            </w:r>
          </w:p>
        </w:tc>
        <w:tc>
          <w:tcPr>
            <w:tcW w:w="414" w:type="pct"/>
            <w:vAlign w:val="center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t>Б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85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8B3243" w:rsidTr="008B3243"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0" w:firstLine="0"/>
              <w:jc w:val="both"/>
            </w:pPr>
          </w:p>
        </w:tc>
        <w:tc>
          <w:tcPr>
            <w:tcW w:w="3075" w:type="pct"/>
          </w:tcPr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B02971">
              <w:rPr>
                <w:sz w:val="24"/>
                <w:szCs w:val="24"/>
              </w:rPr>
              <w:t>Ковалентная химическая связь, её разновидности и механизмы образования. Характеристики</w:t>
            </w:r>
            <w:r>
              <w:rPr>
                <w:sz w:val="24"/>
                <w:szCs w:val="24"/>
              </w:rPr>
              <w:t xml:space="preserve"> </w:t>
            </w:r>
            <w:r w:rsidRPr="00B02971">
              <w:rPr>
                <w:sz w:val="24"/>
                <w:szCs w:val="24"/>
              </w:rPr>
              <w:t>ковалентной связи (полярность и энергия связи). Ионная связь. Металлическая связь. Водородная</w:t>
            </w:r>
            <w:r>
              <w:rPr>
                <w:sz w:val="24"/>
                <w:szCs w:val="24"/>
              </w:rPr>
              <w:t xml:space="preserve"> </w:t>
            </w:r>
            <w:r w:rsidRPr="00B02971">
              <w:rPr>
                <w:sz w:val="24"/>
                <w:szCs w:val="24"/>
              </w:rPr>
              <w:t>связь.</w:t>
            </w:r>
          </w:p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B02971">
              <w:rPr>
                <w:sz w:val="24"/>
                <w:szCs w:val="24"/>
              </w:rPr>
              <w:t>Вещества молекулярного и немолекулярного строения. Тип кристаллической решётки.</w:t>
            </w:r>
          </w:p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B02971">
              <w:rPr>
                <w:sz w:val="24"/>
                <w:szCs w:val="24"/>
              </w:rPr>
              <w:t>Зависимость свойств веществ от их состава и строения</w:t>
            </w:r>
          </w:p>
        </w:tc>
        <w:tc>
          <w:tcPr>
            <w:tcW w:w="414" w:type="pct"/>
            <w:vAlign w:val="center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t>Б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8B3243" w:rsidTr="008B3243">
        <w:trPr>
          <w:trHeight w:val="621"/>
        </w:trPr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0" w:firstLine="0"/>
              <w:jc w:val="both"/>
            </w:pPr>
          </w:p>
        </w:tc>
        <w:tc>
          <w:tcPr>
            <w:tcW w:w="3075" w:type="pct"/>
          </w:tcPr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B02971">
              <w:rPr>
                <w:sz w:val="24"/>
                <w:szCs w:val="24"/>
              </w:rPr>
              <w:t>Классификация неорганических веществ. Номенклатура неорганических веществ</w:t>
            </w:r>
            <w:r>
              <w:rPr>
                <w:sz w:val="24"/>
                <w:szCs w:val="24"/>
              </w:rPr>
              <w:t xml:space="preserve"> </w:t>
            </w:r>
            <w:r w:rsidRPr="00B02971">
              <w:rPr>
                <w:sz w:val="24"/>
                <w:szCs w:val="24"/>
              </w:rPr>
              <w:t>(тривиальная и международная)</w:t>
            </w:r>
          </w:p>
        </w:tc>
        <w:tc>
          <w:tcPr>
            <w:tcW w:w="414" w:type="pct"/>
            <w:vAlign w:val="center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t>Б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63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</w:tr>
      <w:tr w:rsidR="008B3243" w:rsidTr="008B3243"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0" w:firstLine="0"/>
              <w:jc w:val="both"/>
            </w:pPr>
          </w:p>
        </w:tc>
        <w:tc>
          <w:tcPr>
            <w:tcW w:w="3075" w:type="pct"/>
          </w:tcPr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B02971">
              <w:rPr>
                <w:sz w:val="24"/>
                <w:szCs w:val="24"/>
              </w:rPr>
              <w:t>Характерные химические свойства</w:t>
            </w:r>
            <w:r>
              <w:rPr>
                <w:sz w:val="24"/>
                <w:szCs w:val="24"/>
              </w:rPr>
              <w:t xml:space="preserve"> </w:t>
            </w:r>
            <w:r w:rsidRPr="00B02971">
              <w:rPr>
                <w:sz w:val="24"/>
                <w:szCs w:val="24"/>
              </w:rPr>
              <w:t>простых веществ-металлов: щелочных, щелочноземельных, магния, алюминия; переходных</w:t>
            </w:r>
            <w:r>
              <w:rPr>
                <w:sz w:val="24"/>
                <w:szCs w:val="24"/>
              </w:rPr>
              <w:t xml:space="preserve"> </w:t>
            </w:r>
            <w:r w:rsidRPr="00B02971">
              <w:rPr>
                <w:sz w:val="24"/>
                <w:szCs w:val="24"/>
              </w:rPr>
              <w:t>металлов: меди, цинка, хрома, железа.</w:t>
            </w:r>
          </w:p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B02971">
              <w:rPr>
                <w:sz w:val="24"/>
                <w:szCs w:val="24"/>
              </w:rPr>
              <w:t>Характерные химические свойства простых веществ-неметаллов: водорода, галогенов, кислорода, серы, азота, фосфора, углерода,</w:t>
            </w:r>
            <w:r>
              <w:rPr>
                <w:sz w:val="24"/>
                <w:szCs w:val="24"/>
              </w:rPr>
              <w:t xml:space="preserve"> </w:t>
            </w:r>
            <w:r w:rsidRPr="00B02971">
              <w:rPr>
                <w:sz w:val="24"/>
                <w:szCs w:val="24"/>
              </w:rPr>
              <w:t xml:space="preserve">кремния. Характерные химические свойства оксидов: </w:t>
            </w:r>
            <w:proofErr w:type="spellStart"/>
            <w:r w:rsidRPr="00B02971">
              <w:rPr>
                <w:sz w:val="24"/>
                <w:szCs w:val="24"/>
              </w:rPr>
              <w:t>оснóвных</w:t>
            </w:r>
            <w:proofErr w:type="spellEnd"/>
            <w:r w:rsidRPr="00B02971">
              <w:rPr>
                <w:sz w:val="24"/>
                <w:szCs w:val="24"/>
              </w:rPr>
              <w:t>, амфотерных, кислотных</w:t>
            </w:r>
          </w:p>
        </w:tc>
        <w:tc>
          <w:tcPr>
            <w:tcW w:w="414" w:type="pct"/>
            <w:vAlign w:val="center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t>Б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8B3243" w:rsidTr="008B3243"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0" w:firstLine="0"/>
              <w:jc w:val="both"/>
            </w:pPr>
          </w:p>
        </w:tc>
        <w:tc>
          <w:tcPr>
            <w:tcW w:w="3075" w:type="pct"/>
          </w:tcPr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B02971">
              <w:rPr>
                <w:sz w:val="24"/>
                <w:szCs w:val="24"/>
              </w:rPr>
              <w:t>Характерные химические свойства оснований и амфотерных гидроксидов. Характерные</w:t>
            </w:r>
            <w:r>
              <w:rPr>
                <w:sz w:val="24"/>
                <w:szCs w:val="24"/>
              </w:rPr>
              <w:t xml:space="preserve"> </w:t>
            </w:r>
            <w:r w:rsidRPr="00B02971">
              <w:rPr>
                <w:sz w:val="24"/>
                <w:szCs w:val="24"/>
              </w:rPr>
              <w:t xml:space="preserve">химические свойства кислот. </w:t>
            </w:r>
          </w:p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B02971">
              <w:rPr>
                <w:sz w:val="24"/>
                <w:szCs w:val="24"/>
              </w:rPr>
              <w:lastRenderedPageBreak/>
              <w:t xml:space="preserve">Характерные химические свойства солей: средних, кислых, </w:t>
            </w:r>
            <w:proofErr w:type="spellStart"/>
            <w:r w:rsidRPr="00B02971">
              <w:rPr>
                <w:sz w:val="24"/>
                <w:szCs w:val="24"/>
              </w:rPr>
              <w:t>оснóвных</w:t>
            </w:r>
            <w:proofErr w:type="spellEnd"/>
            <w:r w:rsidRPr="00B02971">
              <w:rPr>
                <w:sz w:val="24"/>
                <w:szCs w:val="24"/>
              </w:rPr>
              <w:t>; комплексных (на примере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02971">
              <w:rPr>
                <w:sz w:val="24"/>
                <w:szCs w:val="24"/>
              </w:rPr>
              <w:t>гидроксосоединений</w:t>
            </w:r>
            <w:proofErr w:type="spellEnd"/>
            <w:r w:rsidRPr="00B02971">
              <w:rPr>
                <w:sz w:val="24"/>
                <w:szCs w:val="24"/>
              </w:rPr>
              <w:t xml:space="preserve"> алюминия и цинка).</w:t>
            </w:r>
          </w:p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B02971">
              <w:rPr>
                <w:sz w:val="24"/>
                <w:szCs w:val="24"/>
              </w:rPr>
              <w:t>Электролитическая диссоциация электролитов в водных растворах. Сильные и слабые электролиты.</w:t>
            </w:r>
          </w:p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B02971">
              <w:rPr>
                <w:sz w:val="24"/>
                <w:szCs w:val="24"/>
              </w:rPr>
              <w:t>Реакции ионного обмена</w:t>
            </w:r>
          </w:p>
        </w:tc>
        <w:tc>
          <w:tcPr>
            <w:tcW w:w="414" w:type="pct"/>
            <w:vAlign w:val="center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lastRenderedPageBreak/>
              <w:t>Б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</w:tr>
      <w:tr w:rsidR="008B3243" w:rsidTr="008B3243"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0" w:firstLine="0"/>
              <w:jc w:val="both"/>
            </w:pPr>
          </w:p>
        </w:tc>
        <w:tc>
          <w:tcPr>
            <w:tcW w:w="3075" w:type="pct"/>
          </w:tcPr>
          <w:p w:rsidR="008B3243" w:rsidRPr="00B475AB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Характерные химические свойства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неорганических веществ:</w:t>
            </w:r>
          </w:p>
          <w:p w:rsidR="008B3243" w:rsidRPr="00B475AB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– простых веществ-металлов: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 xml:space="preserve">щелочных, </w:t>
            </w:r>
            <w:r>
              <w:rPr>
                <w:sz w:val="24"/>
                <w:szCs w:val="24"/>
              </w:rPr>
              <w:t>щ</w:t>
            </w:r>
            <w:r w:rsidRPr="00B475AB">
              <w:rPr>
                <w:sz w:val="24"/>
                <w:szCs w:val="24"/>
              </w:rPr>
              <w:t>елочноземельных,</w:t>
            </w:r>
          </w:p>
          <w:p w:rsidR="008B3243" w:rsidRPr="00B475AB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магния, алюминия, переходных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металлов (меди, цинка, хрома,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железа);</w:t>
            </w:r>
          </w:p>
          <w:p w:rsidR="008B3243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– простых веществ-неметаллов: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водорода, галогенов, кислорода,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серы, азота, фосфора, углерода,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кремния;</w:t>
            </w:r>
            <w:r>
              <w:rPr>
                <w:sz w:val="24"/>
                <w:szCs w:val="24"/>
              </w:rPr>
              <w:t xml:space="preserve"> </w:t>
            </w:r>
          </w:p>
          <w:p w:rsidR="008B3243" w:rsidRPr="00B475AB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 xml:space="preserve">– оксидов: </w:t>
            </w:r>
            <w:proofErr w:type="spellStart"/>
            <w:r w:rsidRPr="00B475AB">
              <w:rPr>
                <w:sz w:val="24"/>
                <w:szCs w:val="24"/>
              </w:rPr>
              <w:t>оснóвных</w:t>
            </w:r>
            <w:proofErr w:type="spellEnd"/>
            <w:r w:rsidRPr="00B475AB">
              <w:rPr>
                <w:sz w:val="24"/>
                <w:szCs w:val="24"/>
              </w:rPr>
              <w:t>, амфотерных,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кислотных;</w:t>
            </w:r>
          </w:p>
          <w:p w:rsidR="008B3243" w:rsidRPr="00B475AB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– оснований и амфотерных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гидроксидов;</w:t>
            </w:r>
          </w:p>
          <w:p w:rsidR="008B3243" w:rsidRPr="00B475AB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– кислот;</w:t>
            </w:r>
          </w:p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 xml:space="preserve">– солей: средних, кислых, </w:t>
            </w:r>
            <w:proofErr w:type="spellStart"/>
            <w:r w:rsidRPr="00B475AB">
              <w:rPr>
                <w:sz w:val="24"/>
                <w:szCs w:val="24"/>
              </w:rPr>
              <w:t>оснóвных</w:t>
            </w:r>
            <w:proofErr w:type="spellEnd"/>
            <w:r w:rsidRPr="00B475AB">
              <w:rPr>
                <w:sz w:val="24"/>
                <w:szCs w:val="24"/>
              </w:rPr>
              <w:t>; комплексных (на примере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475AB">
              <w:rPr>
                <w:sz w:val="24"/>
                <w:szCs w:val="24"/>
              </w:rPr>
              <w:t>гидроксосоединений</w:t>
            </w:r>
            <w:proofErr w:type="spellEnd"/>
            <w:r w:rsidRPr="00B475AB">
              <w:rPr>
                <w:sz w:val="24"/>
                <w:szCs w:val="24"/>
              </w:rPr>
              <w:t xml:space="preserve"> алюминия и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цинка)</w:t>
            </w:r>
          </w:p>
        </w:tc>
        <w:tc>
          <w:tcPr>
            <w:tcW w:w="414" w:type="pct"/>
            <w:vAlign w:val="center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t>П</w:t>
            </w: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</w:tr>
      <w:tr w:rsidR="008B3243" w:rsidTr="008B3243"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0" w:firstLine="0"/>
              <w:jc w:val="both"/>
            </w:pPr>
          </w:p>
        </w:tc>
        <w:tc>
          <w:tcPr>
            <w:tcW w:w="3075" w:type="pct"/>
          </w:tcPr>
          <w:p w:rsidR="008B3243" w:rsidRPr="00B475AB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Характерные химические свойства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неорганических веществ: – простых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веществ-металлов: щелочных,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щелочноземельных, магния,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 xml:space="preserve">алюминия, </w:t>
            </w:r>
            <w:proofErr w:type="gramStart"/>
            <w:r w:rsidRPr="00B475AB">
              <w:rPr>
                <w:sz w:val="24"/>
                <w:szCs w:val="24"/>
              </w:rPr>
              <w:t xml:space="preserve">переходных 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металлов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(меди, цинка, хрома, железа);</w:t>
            </w:r>
          </w:p>
          <w:p w:rsidR="008B3243" w:rsidRPr="00B475AB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– простых веществ-неметаллов: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водорода, галогенов, кислорода,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серы, азота, фосфора, углерода,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кремния;</w:t>
            </w:r>
          </w:p>
          <w:p w:rsidR="008B3243" w:rsidRPr="00B475AB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 xml:space="preserve">– оксидов: </w:t>
            </w:r>
            <w:proofErr w:type="spellStart"/>
            <w:r w:rsidRPr="00B475AB">
              <w:rPr>
                <w:sz w:val="24"/>
                <w:szCs w:val="24"/>
              </w:rPr>
              <w:t>оснóвных</w:t>
            </w:r>
            <w:proofErr w:type="spellEnd"/>
            <w:r w:rsidRPr="00B475AB">
              <w:rPr>
                <w:sz w:val="24"/>
                <w:szCs w:val="24"/>
              </w:rPr>
              <w:t>, амфотерных,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кислотных;</w:t>
            </w:r>
          </w:p>
          <w:p w:rsidR="008B3243" w:rsidRPr="00B475AB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– оснований и амфотерных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гидроксидов;</w:t>
            </w:r>
          </w:p>
          <w:p w:rsidR="008B3243" w:rsidRPr="00B475AB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– кислот;</w:t>
            </w:r>
          </w:p>
          <w:p w:rsidR="008B3243" w:rsidRPr="00B02971" w:rsidRDefault="008B3243" w:rsidP="00911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солей: средних, кислых, </w:t>
            </w:r>
            <w:proofErr w:type="spellStart"/>
            <w:r>
              <w:rPr>
                <w:sz w:val="24"/>
                <w:szCs w:val="24"/>
              </w:rPr>
              <w:t>оснóв</w:t>
            </w:r>
            <w:r w:rsidRPr="00B475AB">
              <w:rPr>
                <w:sz w:val="24"/>
                <w:szCs w:val="24"/>
              </w:rPr>
              <w:t>ных</w:t>
            </w:r>
            <w:proofErr w:type="spellEnd"/>
            <w:r w:rsidRPr="00B475AB">
              <w:rPr>
                <w:sz w:val="24"/>
                <w:szCs w:val="24"/>
              </w:rPr>
              <w:t>; комплексных (на примере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B475AB">
              <w:rPr>
                <w:sz w:val="24"/>
                <w:szCs w:val="24"/>
              </w:rPr>
              <w:t>гидроксосоединений</w:t>
            </w:r>
            <w:proofErr w:type="spellEnd"/>
            <w:r w:rsidRPr="00B475AB">
              <w:rPr>
                <w:sz w:val="24"/>
                <w:szCs w:val="24"/>
              </w:rPr>
              <w:t xml:space="preserve"> алюминия и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цинка)</w:t>
            </w:r>
          </w:p>
        </w:tc>
        <w:tc>
          <w:tcPr>
            <w:tcW w:w="414" w:type="pct"/>
            <w:vAlign w:val="center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t>П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</w:tr>
      <w:tr w:rsidR="008B3243" w:rsidTr="008B3243"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0" w:firstLine="0"/>
              <w:jc w:val="both"/>
            </w:pPr>
          </w:p>
        </w:tc>
        <w:tc>
          <w:tcPr>
            <w:tcW w:w="3075" w:type="pct"/>
          </w:tcPr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Взаимосвязь неорганических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веществ</w:t>
            </w:r>
          </w:p>
        </w:tc>
        <w:tc>
          <w:tcPr>
            <w:tcW w:w="414" w:type="pct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t>Б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</w:tr>
      <w:tr w:rsidR="008B3243" w:rsidTr="008B3243"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0" w:firstLine="0"/>
              <w:jc w:val="both"/>
            </w:pPr>
          </w:p>
        </w:tc>
        <w:tc>
          <w:tcPr>
            <w:tcW w:w="3075" w:type="pct"/>
          </w:tcPr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Классификация органических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веществ. Номенклатура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органических веществ (тривиальная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и международная)</w:t>
            </w:r>
          </w:p>
        </w:tc>
        <w:tc>
          <w:tcPr>
            <w:tcW w:w="414" w:type="pct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t>Б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58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</w:tr>
      <w:tr w:rsidR="008B3243" w:rsidTr="008B3243"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0" w:firstLine="0"/>
              <w:jc w:val="both"/>
            </w:pPr>
          </w:p>
        </w:tc>
        <w:tc>
          <w:tcPr>
            <w:tcW w:w="3075" w:type="pct"/>
          </w:tcPr>
          <w:p w:rsidR="008B3243" w:rsidRPr="00B475AB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Теория строения органических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соединений: гомология и изомерия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(структурная и пространственная).</w:t>
            </w:r>
          </w:p>
          <w:p w:rsidR="008B3243" w:rsidRPr="00B475AB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Взаимное влияние атомов в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молекулах.</w:t>
            </w:r>
          </w:p>
          <w:p w:rsidR="008B3243" w:rsidRPr="00B475AB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Типы связей в молекулах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органических веществ.</w:t>
            </w:r>
          </w:p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 xml:space="preserve">Гибридизация атомных </w:t>
            </w:r>
            <w:proofErr w:type="spellStart"/>
            <w:r w:rsidRPr="00B475AB">
              <w:rPr>
                <w:sz w:val="24"/>
                <w:szCs w:val="24"/>
              </w:rPr>
              <w:t>орбиталей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углерода. Радикал. Функциональная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группа</w:t>
            </w:r>
          </w:p>
        </w:tc>
        <w:tc>
          <w:tcPr>
            <w:tcW w:w="414" w:type="pct"/>
            <w:vAlign w:val="center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t>Б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</w:tr>
      <w:tr w:rsidR="008B3243" w:rsidTr="008B3243"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0" w:firstLine="0"/>
              <w:jc w:val="both"/>
            </w:pPr>
          </w:p>
        </w:tc>
        <w:tc>
          <w:tcPr>
            <w:tcW w:w="3075" w:type="pct"/>
          </w:tcPr>
          <w:p w:rsidR="008B3243" w:rsidRPr="00B475AB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Характерные химические свойства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 xml:space="preserve">углеводородов: </w:t>
            </w:r>
            <w:proofErr w:type="spellStart"/>
            <w:r w:rsidRPr="00B475AB">
              <w:rPr>
                <w:sz w:val="24"/>
                <w:szCs w:val="24"/>
              </w:rPr>
              <w:t>алканов</w:t>
            </w:r>
            <w:proofErr w:type="spellEnd"/>
            <w:r w:rsidRPr="00B475AB">
              <w:rPr>
                <w:sz w:val="24"/>
                <w:szCs w:val="24"/>
              </w:rPr>
              <w:t>,</w:t>
            </w:r>
          </w:p>
          <w:p w:rsidR="008B3243" w:rsidRPr="00B475AB" w:rsidRDefault="008B3243" w:rsidP="00911E4B">
            <w:pPr>
              <w:rPr>
                <w:sz w:val="24"/>
                <w:szCs w:val="24"/>
              </w:rPr>
            </w:pPr>
            <w:proofErr w:type="spellStart"/>
            <w:r w:rsidRPr="00B475AB">
              <w:rPr>
                <w:sz w:val="24"/>
                <w:szCs w:val="24"/>
              </w:rPr>
              <w:t>циклоалканов</w:t>
            </w:r>
            <w:proofErr w:type="spellEnd"/>
            <w:r w:rsidRPr="00B475AB">
              <w:rPr>
                <w:sz w:val="24"/>
                <w:szCs w:val="24"/>
              </w:rPr>
              <w:t xml:space="preserve">, </w:t>
            </w:r>
            <w:proofErr w:type="spellStart"/>
            <w:r w:rsidRPr="00B475AB">
              <w:rPr>
                <w:sz w:val="24"/>
                <w:szCs w:val="24"/>
              </w:rPr>
              <w:t>алкенов</w:t>
            </w:r>
            <w:proofErr w:type="spellEnd"/>
            <w:r w:rsidRPr="00B475AB">
              <w:rPr>
                <w:sz w:val="24"/>
                <w:szCs w:val="24"/>
              </w:rPr>
              <w:t>, диенов,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475AB">
              <w:rPr>
                <w:sz w:val="24"/>
                <w:szCs w:val="24"/>
              </w:rPr>
              <w:t>алкинов</w:t>
            </w:r>
            <w:proofErr w:type="spellEnd"/>
            <w:r w:rsidRPr="00B475AB">
              <w:rPr>
                <w:sz w:val="24"/>
                <w:szCs w:val="24"/>
              </w:rPr>
              <w:t>, ароматических</w:t>
            </w:r>
          </w:p>
          <w:p w:rsidR="008B3243" w:rsidRPr="00B475AB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углеводородов (бензола и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гомологов бензола, стирола).</w:t>
            </w:r>
          </w:p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Основные способы получения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 xml:space="preserve">углеводородов (в 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лаборатории)</w:t>
            </w:r>
          </w:p>
        </w:tc>
        <w:tc>
          <w:tcPr>
            <w:tcW w:w="414" w:type="pct"/>
            <w:vAlign w:val="center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t>Б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</w:tr>
      <w:tr w:rsidR="008B3243" w:rsidTr="008B3243"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0" w:firstLine="0"/>
              <w:jc w:val="both"/>
            </w:pPr>
          </w:p>
        </w:tc>
        <w:tc>
          <w:tcPr>
            <w:tcW w:w="3075" w:type="pct"/>
          </w:tcPr>
          <w:p w:rsidR="008B3243" w:rsidRPr="00B475AB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Характерные химические свойства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предельных одноатомных и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многоатомных спиртов, фенола.</w:t>
            </w:r>
          </w:p>
          <w:p w:rsidR="008B3243" w:rsidRPr="00B475AB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Характерные химические свойства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альдегидов, предельных</w:t>
            </w:r>
          </w:p>
          <w:p w:rsidR="008B3243" w:rsidRPr="00B475AB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карбоновых кислот, сложных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эфиров.</w:t>
            </w:r>
          </w:p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Основные способы получения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кислородсодержащих органических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соединений (в лаборатории).</w:t>
            </w:r>
          </w:p>
        </w:tc>
        <w:tc>
          <w:tcPr>
            <w:tcW w:w="414" w:type="pct"/>
            <w:vAlign w:val="center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t>Б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</w:tr>
      <w:tr w:rsidR="008B3243" w:rsidTr="008B3243"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0" w:firstLine="0"/>
              <w:jc w:val="both"/>
            </w:pPr>
          </w:p>
        </w:tc>
        <w:tc>
          <w:tcPr>
            <w:tcW w:w="3075" w:type="pct"/>
          </w:tcPr>
          <w:p w:rsidR="008B3243" w:rsidRPr="00B475AB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Характерные химические свойства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азотсодержащих органических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соединений: аминов и аминокислот.</w:t>
            </w:r>
          </w:p>
          <w:p w:rsidR="008B3243" w:rsidRPr="00B475AB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Важнейшие способы получения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аминов и аминокислот.</w:t>
            </w:r>
          </w:p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lastRenderedPageBreak/>
              <w:t>Биологически важные вещества: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жиры, углеводы (моносахариды,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дисахариды, полисахариды), белки</w:t>
            </w:r>
          </w:p>
        </w:tc>
        <w:tc>
          <w:tcPr>
            <w:tcW w:w="414" w:type="pct"/>
            <w:vAlign w:val="center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lastRenderedPageBreak/>
              <w:t>Б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</w:tr>
      <w:tr w:rsidR="008B3243" w:rsidTr="008B3243"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0" w:firstLine="0"/>
              <w:jc w:val="both"/>
            </w:pPr>
          </w:p>
        </w:tc>
        <w:tc>
          <w:tcPr>
            <w:tcW w:w="3075" w:type="pct"/>
          </w:tcPr>
          <w:p w:rsidR="008B3243" w:rsidRPr="00B475AB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Характерные химические свойства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 xml:space="preserve">углеводородов: </w:t>
            </w:r>
            <w:proofErr w:type="spellStart"/>
            <w:r w:rsidRPr="00B475AB">
              <w:rPr>
                <w:sz w:val="24"/>
                <w:szCs w:val="24"/>
              </w:rPr>
              <w:t>алканов</w:t>
            </w:r>
            <w:proofErr w:type="spellEnd"/>
            <w:r w:rsidRPr="00B475A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475AB">
              <w:rPr>
                <w:sz w:val="24"/>
                <w:szCs w:val="24"/>
              </w:rPr>
              <w:t>циклоалканов</w:t>
            </w:r>
            <w:proofErr w:type="spellEnd"/>
            <w:r w:rsidRPr="00B475AB">
              <w:rPr>
                <w:sz w:val="24"/>
                <w:szCs w:val="24"/>
              </w:rPr>
              <w:t xml:space="preserve">, </w:t>
            </w:r>
            <w:proofErr w:type="spellStart"/>
            <w:r w:rsidRPr="00B475AB">
              <w:rPr>
                <w:sz w:val="24"/>
                <w:szCs w:val="24"/>
              </w:rPr>
              <w:t>алкенов</w:t>
            </w:r>
            <w:proofErr w:type="spellEnd"/>
            <w:r w:rsidRPr="00B475AB">
              <w:rPr>
                <w:sz w:val="24"/>
                <w:szCs w:val="24"/>
              </w:rPr>
              <w:t>, диенов,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475AB">
              <w:rPr>
                <w:sz w:val="24"/>
                <w:szCs w:val="24"/>
              </w:rPr>
              <w:t>алкинов</w:t>
            </w:r>
            <w:proofErr w:type="spellEnd"/>
            <w:r w:rsidRPr="00B475AB">
              <w:rPr>
                <w:sz w:val="24"/>
                <w:szCs w:val="24"/>
              </w:rPr>
              <w:t>, ароматических</w:t>
            </w:r>
          </w:p>
          <w:p w:rsidR="008B3243" w:rsidRPr="00B475AB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углеводородов (бензола и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гомологов бензола, стирола).</w:t>
            </w:r>
          </w:p>
          <w:p w:rsidR="008B3243" w:rsidRPr="00B475AB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Важнейшие способы получения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углеводородов. Ионный (правило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В.В. Марковникова) и радикальный</w:t>
            </w:r>
          </w:p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механизмы реакций в органической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химии</w:t>
            </w:r>
          </w:p>
        </w:tc>
        <w:tc>
          <w:tcPr>
            <w:tcW w:w="414" w:type="pct"/>
            <w:vAlign w:val="center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t>П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</w:tr>
      <w:tr w:rsidR="008B3243" w:rsidTr="008B3243"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0" w:firstLine="0"/>
              <w:jc w:val="both"/>
            </w:pPr>
          </w:p>
        </w:tc>
        <w:tc>
          <w:tcPr>
            <w:tcW w:w="3075" w:type="pct"/>
          </w:tcPr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Характерные химические свойства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предельных одноатомных и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многоатомных спиртов, фенола,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альдегидов, карбоновых кислот,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сложных эфиров. Важнейшие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способы получения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кислородсодержащих органических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соединений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4" w:type="pct"/>
            <w:vAlign w:val="center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t>П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8B3243" w:rsidTr="008B3243"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0" w:firstLine="0"/>
              <w:jc w:val="both"/>
            </w:pPr>
          </w:p>
        </w:tc>
        <w:tc>
          <w:tcPr>
            <w:tcW w:w="3075" w:type="pct"/>
          </w:tcPr>
          <w:p w:rsidR="008B3243" w:rsidRPr="00B475AB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Взаимосвязь углеводородов,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кислородсодержащих и</w:t>
            </w:r>
          </w:p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азотсодержащих органических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соединений</w:t>
            </w:r>
          </w:p>
        </w:tc>
        <w:tc>
          <w:tcPr>
            <w:tcW w:w="414" w:type="pct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t>Б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</w:tr>
      <w:tr w:rsidR="008B3243" w:rsidTr="008B3243"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0" w:firstLine="0"/>
              <w:jc w:val="both"/>
            </w:pPr>
          </w:p>
        </w:tc>
        <w:tc>
          <w:tcPr>
            <w:tcW w:w="3075" w:type="pct"/>
          </w:tcPr>
          <w:p w:rsidR="008B3243" w:rsidRPr="004302B7" w:rsidRDefault="008B3243" w:rsidP="00911E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02B7">
              <w:rPr>
                <w:sz w:val="24"/>
                <w:szCs w:val="24"/>
              </w:rPr>
              <w:t>Классификация химических реакций в неорганической и</w:t>
            </w:r>
          </w:p>
          <w:p w:rsidR="008B3243" w:rsidRPr="004302B7" w:rsidRDefault="008B3243" w:rsidP="00911E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02B7">
              <w:rPr>
                <w:sz w:val="24"/>
                <w:szCs w:val="24"/>
              </w:rPr>
              <w:t>органической химии</w:t>
            </w:r>
          </w:p>
        </w:tc>
        <w:tc>
          <w:tcPr>
            <w:tcW w:w="414" w:type="pct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t>Б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</w:tr>
      <w:tr w:rsidR="008B3243" w:rsidTr="008B3243"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0" w:firstLine="0"/>
              <w:jc w:val="both"/>
            </w:pPr>
          </w:p>
        </w:tc>
        <w:tc>
          <w:tcPr>
            <w:tcW w:w="3075" w:type="pct"/>
          </w:tcPr>
          <w:p w:rsidR="008B3243" w:rsidRPr="004302B7" w:rsidRDefault="008B3243" w:rsidP="00911E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02B7">
              <w:rPr>
                <w:sz w:val="24"/>
                <w:szCs w:val="24"/>
              </w:rPr>
              <w:t>Скорость химической реакции, её зависимость от различных</w:t>
            </w:r>
          </w:p>
          <w:p w:rsidR="008B3243" w:rsidRPr="004302B7" w:rsidRDefault="008B3243" w:rsidP="00911E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02B7">
              <w:rPr>
                <w:sz w:val="24"/>
                <w:szCs w:val="24"/>
              </w:rPr>
              <w:t>факторов.</w:t>
            </w:r>
          </w:p>
        </w:tc>
        <w:tc>
          <w:tcPr>
            <w:tcW w:w="414" w:type="pct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t>Б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</w:tr>
      <w:tr w:rsidR="008B3243" w:rsidTr="008B3243">
        <w:trPr>
          <w:trHeight w:val="568"/>
        </w:trPr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0" w:firstLine="0"/>
              <w:jc w:val="both"/>
            </w:pPr>
          </w:p>
        </w:tc>
        <w:tc>
          <w:tcPr>
            <w:tcW w:w="3075" w:type="pct"/>
          </w:tcPr>
          <w:p w:rsidR="008B3243" w:rsidRPr="004302B7" w:rsidRDefault="008B3243" w:rsidP="00911E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02B7">
              <w:rPr>
                <w:sz w:val="24"/>
                <w:szCs w:val="24"/>
              </w:rPr>
              <w:t xml:space="preserve">Реакции </w:t>
            </w:r>
            <w:proofErr w:type="spellStart"/>
            <w:r w:rsidRPr="004302B7">
              <w:rPr>
                <w:sz w:val="24"/>
                <w:szCs w:val="24"/>
              </w:rPr>
              <w:t>окислительно</w:t>
            </w:r>
            <w:proofErr w:type="spellEnd"/>
            <w:r w:rsidRPr="004302B7">
              <w:rPr>
                <w:sz w:val="24"/>
                <w:szCs w:val="24"/>
              </w:rPr>
              <w:t>-восстановительные.</w:t>
            </w:r>
          </w:p>
        </w:tc>
        <w:tc>
          <w:tcPr>
            <w:tcW w:w="414" w:type="pct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t>Б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</w:tr>
      <w:tr w:rsidR="008B3243" w:rsidTr="008B3243"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0" w:firstLine="0"/>
              <w:jc w:val="both"/>
            </w:pPr>
          </w:p>
        </w:tc>
        <w:tc>
          <w:tcPr>
            <w:tcW w:w="3075" w:type="pct"/>
          </w:tcPr>
          <w:p w:rsidR="008B3243" w:rsidRPr="004302B7" w:rsidRDefault="008B3243" w:rsidP="00911E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02B7">
              <w:rPr>
                <w:sz w:val="24"/>
                <w:szCs w:val="24"/>
              </w:rPr>
              <w:t>Электролиз расплавов и растворов (солей, щелочей, кислот)</w:t>
            </w:r>
          </w:p>
        </w:tc>
        <w:tc>
          <w:tcPr>
            <w:tcW w:w="414" w:type="pct"/>
            <w:vAlign w:val="center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t>П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</w:tr>
      <w:tr w:rsidR="008B3243" w:rsidTr="008B3243"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0" w:firstLine="0"/>
              <w:jc w:val="both"/>
            </w:pPr>
          </w:p>
        </w:tc>
        <w:tc>
          <w:tcPr>
            <w:tcW w:w="3075" w:type="pct"/>
          </w:tcPr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Гидролиз солей. Среда водных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растворов: кислая, нейтральная,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щелочная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4" w:type="pct"/>
            <w:vAlign w:val="center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t>П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49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</w:tr>
      <w:tr w:rsidR="008B3243" w:rsidTr="008B3243"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0" w:firstLine="0"/>
              <w:jc w:val="both"/>
            </w:pPr>
          </w:p>
        </w:tc>
        <w:tc>
          <w:tcPr>
            <w:tcW w:w="3075" w:type="pct"/>
          </w:tcPr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Обратимые и необратимые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химические реакции. Химическое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равновесие. Смещение равновесия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под действием различных факторов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4" w:type="pct"/>
            <w:vAlign w:val="center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t>П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8B3243" w:rsidTr="008B3243"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0" w:firstLine="0"/>
              <w:jc w:val="both"/>
            </w:pPr>
          </w:p>
        </w:tc>
        <w:tc>
          <w:tcPr>
            <w:tcW w:w="3075" w:type="pct"/>
          </w:tcPr>
          <w:p w:rsidR="008B3243" w:rsidRPr="00B475AB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Качественные реакции на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неорганические вещества и ионы.</w:t>
            </w:r>
          </w:p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B475AB">
              <w:rPr>
                <w:sz w:val="24"/>
                <w:szCs w:val="24"/>
              </w:rPr>
              <w:t>Качественные реакции</w:t>
            </w:r>
            <w:r>
              <w:rPr>
                <w:sz w:val="24"/>
                <w:szCs w:val="24"/>
              </w:rPr>
              <w:t xml:space="preserve"> </w:t>
            </w:r>
            <w:r w:rsidRPr="00B475AB">
              <w:rPr>
                <w:sz w:val="24"/>
                <w:szCs w:val="24"/>
              </w:rPr>
              <w:t>органических соединений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4" w:type="pct"/>
            <w:vAlign w:val="center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t>П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</w:tr>
      <w:tr w:rsidR="008B3243" w:rsidTr="008B3243"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7"/>
              </w:tabs>
              <w:spacing w:after="0"/>
              <w:ind w:left="37"/>
              <w:jc w:val="center"/>
            </w:pPr>
          </w:p>
        </w:tc>
        <w:tc>
          <w:tcPr>
            <w:tcW w:w="3075" w:type="pct"/>
          </w:tcPr>
          <w:p w:rsidR="008B3243" w:rsidRPr="007B6C1A" w:rsidRDefault="008B3243" w:rsidP="00911E4B">
            <w:pPr>
              <w:rPr>
                <w:sz w:val="24"/>
                <w:szCs w:val="24"/>
              </w:rPr>
            </w:pPr>
            <w:r w:rsidRPr="007B6C1A">
              <w:rPr>
                <w:sz w:val="24"/>
                <w:szCs w:val="24"/>
              </w:rPr>
              <w:t>Правила работы в лаборатории.</w:t>
            </w:r>
          </w:p>
          <w:p w:rsidR="008B3243" w:rsidRPr="007B6C1A" w:rsidRDefault="008B3243" w:rsidP="00911E4B">
            <w:pPr>
              <w:rPr>
                <w:sz w:val="24"/>
                <w:szCs w:val="24"/>
              </w:rPr>
            </w:pPr>
            <w:r w:rsidRPr="007B6C1A">
              <w:rPr>
                <w:sz w:val="24"/>
                <w:szCs w:val="24"/>
              </w:rPr>
              <w:t>Лабораторная посуда и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оборудование. Правила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безопасности при работе с едкими,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горючими и токсичными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веществами, средствами бытовой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химии.</w:t>
            </w:r>
          </w:p>
          <w:p w:rsidR="008B3243" w:rsidRPr="007B6C1A" w:rsidRDefault="008B3243" w:rsidP="00911E4B">
            <w:pPr>
              <w:rPr>
                <w:sz w:val="24"/>
                <w:szCs w:val="24"/>
              </w:rPr>
            </w:pPr>
            <w:r w:rsidRPr="007B6C1A">
              <w:rPr>
                <w:sz w:val="24"/>
                <w:szCs w:val="24"/>
              </w:rPr>
              <w:t>Научные методы исследования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химических веществ и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превращений. Методы разделения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смесей и очистки веществ.</w:t>
            </w:r>
          </w:p>
          <w:p w:rsidR="008B3243" w:rsidRPr="007B6C1A" w:rsidRDefault="008B3243" w:rsidP="00911E4B">
            <w:pPr>
              <w:rPr>
                <w:sz w:val="24"/>
                <w:szCs w:val="24"/>
              </w:rPr>
            </w:pPr>
            <w:r w:rsidRPr="007B6C1A">
              <w:rPr>
                <w:sz w:val="24"/>
                <w:szCs w:val="24"/>
              </w:rPr>
              <w:t>Понятие о металлургии: общие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способы получения металлов.</w:t>
            </w:r>
          </w:p>
          <w:p w:rsidR="008B3243" w:rsidRPr="007B6C1A" w:rsidRDefault="008B3243" w:rsidP="00911E4B">
            <w:pPr>
              <w:rPr>
                <w:sz w:val="24"/>
                <w:szCs w:val="24"/>
              </w:rPr>
            </w:pPr>
            <w:r w:rsidRPr="007B6C1A">
              <w:rPr>
                <w:sz w:val="24"/>
                <w:szCs w:val="24"/>
              </w:rPr>
              <w:t>Общие научные принципы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химического производства (на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примере промышленного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получения аммиака, серной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кислоты, метанола). Химическое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загрязнение окружающей среды и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его последствия. Природные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источники углеводородов, их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переработка.</w:t>
            </w:r>
          </w:p>
          <w:p w:rsidR="008B3243" w:rsidRPr="007B6C1A" w:rsidRDefault="008B3243" w:rsidP="00911E4B">
            <w:pPr>
              <w:rPr>
                <w:sz w:val="24"/>
                <w:szCs w:val="24"/>
              </w:rPr>
            </w:pPr>
            <w:r w:rsidRPr="007B6C1A">
              <w:rPr>
                <w:sz w:val="24"/>
                <w:szCs w:val="24"/>
              </w:rPr>
              <w:t>Высокомолекулярные соединения.</w:t>
            </w:r>
          </w:p>
          <w:p w:rsidR="008B3243" w:rsidRPr="007B6C1A" w:rsidRDefault="008B3243" w:rsidP="00911E4B">
            <w:pPr>
              <w:rPr>
                <w:sz w:val="24"/>
                <w:szCs w:val="24"/>
              </w:rPr>
            </w:pPr>
            <w:r w:rsidRPr="007B6C1A">
              <w:rPr>
                <w:sz w:val="24"/>
                <w:szCs w:val="24"/>
              </w:rPr>
              <w:t>Реакции полимеризации и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поликонденсации. Полимеры.</w:t>
            </w:r>
          </w:p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7B6C1A">
              <w:rPr>
                <w:sz w:val="24"/>
                <w:szCs w:val="24"/>
              </w:rPr>
              <w:t>Пластмассы, волокна, каучуки</w:t>
            </w:r>
          </w:p>
        </w:tc>
        <w:tc>
          <w:tcPr>
            <w:tcW w:w="414" w:type="pct"/>
            <w:vAlign w:val="center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t>Б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65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</w:tr>
      <w:tr w:rsidR="008B3243" w:rsidTr="008B3243"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462" w:hanging="320"/>
              <w:jc w:val="center"/>
            </w:pPr>
          </w:p>
        </w:tc>
        <w:tc>
          <w:tcPr>
            <w:tcW w:w="3075" w:type="pct"/>
          </w:tcPr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7B6C1A">
              <w:rPr>
                <w:sz w:val="24"/>
                <w:szCs w:val="24"/>
              </w:rPr>
              <w:t>Расчёты с использованием понятия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«массовая доля вещества в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растворе»</w:t>
            </w:r>
          </w:p>
        </w:tc>
        <w:tc>
          <w:tcPr>
            <w:tcW w:w="414" w:type="pct"/>
            <w:vAlign w:val="center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t>Б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8B3243" w:rsidTr="008B3243"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jc w:val="center"/>
            </w:pPr>
          </w:p>
        </w:tc>
        <w:tc>
          <w:tcPr>
            <w:tcW w:w="3075" w:type="pct"/>
          </w:tcPr>
          <w:p w:rsidR="008B3243" w:rsidRPr="007B6C1A" w:rsidRDefault="008B3243" w:rsidP="00911E4B">
            <w:pPr>
              <w:rPr>
                <w:sz w:val="24"/>
                <w:szCs w:val="24"/>
              </w:rPr>
            </w:pPr>
            <w:r w:rsidRPr="007B6C1A">
              <w:rPr>
                <w:sz w:val="24"/>
                <w:szCs w:val="24"/>
              </w:rPr>
              <w:t>Расчёты объёмных отношений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газов при химических реакциях.</w:t>
            </w:r>
          </w:p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7B6C1A">
              <w:rPr>
                <w:sz w:val="24"/>
                <w:szCs w:val="24"/>
              </w:rPr>
              <w:lastRenderedPageBreak/>
              <w:t>Расчёты по термохимическим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уравнениям</w:t>
            </w:r>
          </w:p>
        </w:tc>
        <w:tc>
          <w:tcPr>
            <w:tcW w:w="414" w:type="pct"/>
            <w:vAlign w:val="center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lastRenderedPageBreak/>
              <w:t>Б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</w:tr>
      <w:tr w:rsidR="008B3243" w:rsidTr="008B3243"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jc w:val="center"/>
            </w:pPr>
          </w:p>
        </w:tc>
        <w:tc>
          <w:tcPr>
            <w:tcW w:w="3075" w:type="pct"/>
          </w:tcPr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7B6C1A">
              <w:rPr>
                <w:sz w:val="24"/>
                <w:szCs w:val="24"/>
              </w:rPr>
              <w:t>Расчёты массы вещества или объема газов по известному количеству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вещества, массе или объёму одного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из участвующих в реакции веществ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4" w:type="pct"/>
            <w:vAlign w:val="center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t>Б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</w:tr>
      <w:tr w:rsidR="008B3243" w:rsidTr="008B3243"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jc w:val="center"/>
            </w:pPr>
          </w:p>
        </w:tc>
        <w:tc>
          <w:tcPr>
            <w:tcW w:w="3075" w:type="pct"/>
          </w:tcPr>
          <w:p w:rsidR="008B3243" w:rsidRPr="00B02971" w:rsidRDefault="008B3243" w:rsidP="00911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Реакции </w:t>
            </w:r>
            <w:proofErr w:type="spellStart"/>
            <w:r>
              <w:rPr>
                <w:sz w:val="24"/>
                <w:szCs w:val="24"/>
              </w:rPr>
              <w:t>окислительно</w:t>
            </w:r>
            <w:proofErr w:type="spellEnd"/>
            <w:r>
              <w:rPr>
                <w:sz w:val="24"/>
                <w:szCs w:val="24"/>
              </w:rPr>
              <w:t>-восстанови</w:t>
            </w:r>
            <w:r w:rsidRPr="007B6C1A">
              <w:rPr>
                <w:sz w:val="24"/>
                <w:szCs w:val="24"/>
              </w:rPr>
              <w:t>тельные</w:t>
            </w:r>
          </w:p>
        </w:tc>
        <w:tc>
          <w:tcPr>
            <w:tcW w:w="414" w:type="pct"/>
            <w:vAlign w:val="center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t>В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</w:tr>
      <w:tr w:rsidR="008B3243" w:rsidTr="008B3243"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jc w:val="center"/>
            </w:pPr>
          </w:p>
        </w:tc>
        <w:tc>
          <w:tcPr>
            <w:tcW w:w="3075" w:type="pct"/>
          </w:tcPr>
          <w:p w:rsidR="008B3243" w:rsidRPr="007B6C1A" w:rsidRDefault="008B3243" w:rsidP="00911E4B">
            <w:pPr>
              <w:rPr>
                <w:sz w:val="24"/>
                <w:szCs w:val="24"/>
              </w:rPr>
            </w:pPr>
            <w:r w:rsidRPr="007B6C1A">
              <w:rPr>
                <w:sz w:val="24"/>
                <w:szCs w:val="24"/>
              </w:rPr>
              <w:t>Электролитическая диссоциация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электролитов в водных растворах.</w:t>
            </w:r>
          </w:p>
          <w:p w:rsidR="008B3243" w:rsidRPr="007B6C1A" w:rsidRDefault="008B3243" w:rsidP="00911E4B">
            <w:pPr>
              <w:rPr>
                <w:sz w:val="24"/>
                <w:szCs w:val="24"/>
              </w:rPr>
            </w:pPr>
            <w:r w:rsidRPr="007B6C1A">
              <w:rPr>
                <w:sz w:val="24"/>
                <w:szCs w:val="24"/>
              </w:rPr>
              <w:t>Сильные и слабые электролиты.</w:t>
            </w:r>
          </w:p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7B6C1A">
              <w:rPr>
                <w:sz w:val="24"/>
                <w:szCs w:val="24"/>
              </w:rPr>
              <w:t>Реакции ионного обмена</w:t>
            </w:r>
          </w:p>
        </w:tc>
        <w:tc>
          <w:tcPr>
            <w:tcW w:w="414" w:type="pct"/>
            <w:vAlign w:val="center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t>В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</w:tr>
      <w:tr w:rsidR="008B3243" w:rsidTr="008B3243"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jc w:val="center"/>
            </w:pPr>
          </w:p>
        </w:tc>
        <w:tc>
          <w:tcPr>
            <w:tcW w:w="3075" w:type="pct"/>
          </w:tcPr>
          <w:p w:rsidR="008B3243" w:rsidRPr="007B6C1A" w:rsidRDefault="008B3243" w:rsidP="00911E4B">
            <w:pPr>
              <w:rPr>
                <w:sz w:val="24"/>
                <w:szCs w:val="24"/>
              </w:rPr>
            </w:pPr>
            <w:r w:rsidRPr="007B6C1A">
              <w:rPr>
                <w:sz w:val="24"/>
                <w:szCs w:val="24"/>
              </w:rPr>
              <w:t>Реакции, подтверждающие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взаимосвязь различных классов</w:t>
            </w:r>
          </w:p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7B6C1A">
              <w:rPr>
                <w:sz w:val="24"/>
                <w:szCs w:val="24"/>
              </w:rPr>
              <w:t>неорганических веществ</w:t>
            </w:r>
          </w:p>
        </w:tc>
        <w:tc>
          <w:tcPr>
            <w:tcW w:w="414" w:type="pct"/>
            <w:vAlign w:val="center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t>В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</w:tr>
      <w:tr w:rsidR="008B3243" w:rsidTr="008B3243"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jc w:val="center"/>
            </w:pPr>
          </w:p>
        </w:tc>
        <w:tc>
          <w:tcPr>
            <w:tcW w:w="3075" w:type="pct"/>
          </w:tcPr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7B6C1A">
              <w:rPr>
                <w:sz w:val="24"/>
                <w:szCs w:val="24"/>
              </w:rPr>
              <w:t>Реакции, подтверждающие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взаимосвязь органических</w:t>
            </w:r>
            <w:r>
              <w:rPr>
                <w:sz w:val="24"/>
                <w:szCs w:val="24"/>
              </w:rPr>
              <w:t xml:space="preserve"> с</w:t>
            </w:r>
            <w:r w:rsidRPr="007B6C1A">
              <w:rPr>
                <w:sz w:val="24"/>
                <w:szCs w:val="24"/>
              </w:rPr>
              <w:t>оединений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4" w:type="pct"/>
            <w:vAlign w:val="center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t>В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8B3243" w:rsidTr="008B3243"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jc w:val="center"/>
            </w:pPr>
          </w:p>
        </w:tc>
        <w:tc>
          <w:tcPr>
            <w:tcW w:w="3075" w:type="pct"/>
          </w:tcPr>
          <w:p w:rsidR="008B3243" w:rsidRDefault="008B3243" w:rsidP="00911E4B">
            <w:pPr>
              <w:rPr>
                <w:sz w:val="24"/>
                <w:szCs w:val="24"/>
              </w:rPr>
            </w:pPr>
            <w:r w:rsidRPr="007B6C1A">
              <w:rPr>
                <w:sz w:val="24"/>
                <w:szCs w:val="24"/>
              </w:rPr>
              <w:t>Расчёты массы (объёма, количества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вещества) продуктов реакции, если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одно из веществ дано в избытке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 xml:space="preserve">(имеет примеси). </w:t>
            </w:r>
          </w:p>
          <w:p w:rsidR="008B3243" w:rsidRPr="007B6C1A" w:rsidRDefault="008B3243" w:rsidP="00911E4B">
            <w:pPr>
              <w:rPr>
                <w:sz w:val="24"/>
                <w:szCs w:val="24"/>
              </w:rPr>
            </w:pPr>
            <w:r w:rsidRPr="007B6C1A">
              <w:rPr>
                <w:sz w:val="24"/>
                <w:szCs w:val="24"/>
              </w:rPr>
              <w:t>Расчёты с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использованием понятия «массовая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доля вещества в растворе».</w:t>
            </w:r>
          </w:p>
          <w:p w:rsidR="008B3243" w:rsidRPr="007B6C1A" w:rsidRDefault="008B3243" w:rsidP="00911E4B">
            <w:pPr>
              <w:rPr>
                <w:sz w:val="24"/>
                <w:szCs w:val="24"/>
              </w:rPr>
            </w:pPr>
            <w:r w:rsidRPr="007B6C1A">
              <w:rPr>
                <w:sz w:val="24"/>
                <w:szCs w:val="24"/>
              </w:rPr>
              <w:t>Расчёты массовой или объёмной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доли выхода продукта реакции от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теоретически возможного.</w:t>
            </w:r>
          </w:p>
          <w:p w:rsidR="008B3243" w:rsidRPr="00B02971" w:rsidRDefault="008B3243" w:rsidP="00911E4B">
            <w:pPr>
              <w:rPr>
                <w:sz w:val="24"/>
                <w:szCs w:val="24"/>
              </w:rPr>
            </w:pPr>
            <w:r w:rsidRPr="007B6C1A">
              <w:rPr>
                <w:sz w:val="24"/>
                <w:szCs w:val="24"/>
              </w:rPr>
              <w:t>Расчёты массовой доли (массы)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химического соединения в смеси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4" w:type="pct"/>
            <w:vAlign w:val="center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t>В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8B3243" w:rsidTr="008B3243">
        <w:tc>
          <w:tcPr>
            <w:tcW w:w="346" w:type="pct"/>
          </w:tcPr>
          <w:p w:rsidR="008B3243" w:rsidRDefault="008B3243" w:rsidP="00911E4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/>
              <w:jc w:val="center"/>
            </w:pPr>
          </w:p>
        </w:tc>
        <w:tc>
          <w:tcPr>
            <w:tcW w:w="3075" w:type="pct"/>
          </w:tcPr>
          <w:p w:rsidR="008B3243" w:rsidRPr="007B6C1A" w:rsidRDefault="008B3243" w:rsidP="00911E4B">
            <w:pPr>
              <w:rPr>
                <w:sz w:val="24"/>
                <w:szCs w:val="24"/>
              </w:rPr>
            </w:pPr>
            <w:r w:rsidRPr="007B6C1A">
              <w:rPr>
                <w:sz w:val="24"/>
                <w:szCs w:val="24"/>
              </w:rPr>
              <w:t>Установление молекулярной и</w:t>
            </w:r>
            <w:r>
              <w:rPr>
                <w:sz w:val="24"/>
                <w:szCs w:val="24"/>
              </w:rPr>
              <w:t xml:space="preserve"> </w:t>
            </w:r>
            <w:r w:rsidRPr="007B6C1A">
              <w:rPr>
                <w:sz w:val="24"/>
                <w:szCs w:val="24"/>
              </w:rPr>
              <w:t>структурной формулы вещества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4" w:type="pct"/>
            <w:vAlign w:val="center"/>
          </w:tcPr>
          <w:p w:rsidR="008B3243" w:rsidRPr="003251B4" w:rsidRDefault="008B3243" w:rsidP="00911E4B">
            <w:pPr>
              <w:jc w:val="center"/>
              <w:rPr>
                <w:sz w:val="24"/>
                <w:szCs w:val="24"/>
              </w:rPr>
            </w:pPr>
            <w:r w:rsidRPr="003251B4">
              <w:rPr>
                <w:sz w:val="24"/>
                <w:szCs w:val="24"/>
              </w:rPr>
              <w:t>В</w:t>
            </w:r>
          </w:p>
        </w:tc>
        <w:tc>
          <w:tcPr>
            <w:tcW w:w="544" w:type="pct"/>
            <w:vAlign w:val="center"/>
          </w:tcPr>
          <w:p w:rsidR="008B3243" w:rsidRPr="00A960A4" w:rsidRDefault="008B3243" w:rsidP="00911E4B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960A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621" w:type="pct"/>
            <w:vAlign w:val="center"/>
          </w:tcPr>
          <w:p w:rsidR="008B3243" w:rsidRDefault="008B3243" w:rsidP="00911E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</w:tbl>
    <w:p w:rsidR="008B3243" w:rsidRDefault="008B3243"/>
    <w:p w:rsidR="008B3243" w:rsidRDefault="008B3243">
      <w:r>
        <w:rPr>
          <w:noProof/>
          <w:lang w:eastAsia="ru-RU"/>
        </w:rPr>
        <w:drawing>
          <wp:inline distT="0" distB="0" distL="0" distR="0" wp14:anchorId="3B1A34A3" wp14:editId="76D85D34">
            <wp:extent cx="5086350" cy="3629026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B3243" w:rsidRDefault="008B3243">
      <w:r>
        <w:t>Выводы по РСО-А в целом</w:t>
      </w:r>
    </w:p>
    <w:p w:rsidR="008B3243" w:rsidRPr="006D5F0E" w:rsidRDefault="008B3243" w:rsidP="008B3243">
      <w:pPr>
        <w:ind w:firstLine="426"/>
        <w:jc w:val="both"/>
      </w:pPr>
      <w:r w:rsidRPr="006D5F0E">
        <w:t xml:space="preserve">Успешно освоенными элементами содержания в целом можно считать знания и умения, продемонстрированные выпускниками при выполнении заданий 1-8, 10-11, 18, 20-22, 24, 26, 28,29. </w:t>
      </w:r>
    </w:p>
    <w:p w:rsidR="008B3243" w:rsidRPr="006D5F0E" w:rsidRDefault="008B3243" w:rsidP="008B3243">
      <w:pPr>
        <w:ind w:firstLine="426"/>
        <w:jc w:val="both"/>
      </w:pPr>
      <w:r w:rsidRPr="006D5F0E">
        <w:lastRenderedPageBreak/>
        <w:t>Задания 12-14, 17, 27, 30 показали недостаточную степень понимания и усвоения элементов, проверяемых этими заданиями. Плохие результаты показали участники в знаниях качественных реакций на неорганические и органические вещества (задание 25), слабые умения в написании реакций ионного обмена и составлении ионных уравнений (31), а также слабые навыки решения задач (34, 35).</w:t>
      </w:r>
    </w:p>
    <w:p w:rsidR="008B3243" w:rsidRPr="006D5F0E" w:rsidRDefault="008B3243" w:rsidP="008B3243">
      <w:pPr>
        <w:ind w:firstLine="426"/>
        <w:jc w:val="both"/>
      </w:pPr>
      <w:r w:rsidRPr="006D5F0E">
        <w:t xml:space="preserve">Наиболее типичные ошибки в задании 31 – это запись в молекулярном уравнении реакции между нерастворимой солью и щёлочью. </w:t>
      </w:r>
    </w:p>
    <w:p w:rsidR="008B3243" w:rsidRPr="006D5F0E" w:rsidRDefault="008B3243" w:rsidP="008B3243">
      <w:pPr>
        <w:ind w:firstLine="426"/>
        <w:jc w:val="both"/>
      </w:pPr>
      <w:r w:rsidRPr="006D5F0E">
        <w:t>Больше всего ошибок в задании 34 допущено при расчете количеств веществ в порциях растворов, однако многие неправильно использовали в расчётах понятие «растворимость». В 35 задании большинство участников, приступивших к выполнению этого задания, успешно справились с расчётами и выводом молекулярной формулы, однако ошиблись в написании структурной формулы искомого вещества. Во время апелляции, некоторые апеллянты ссылались на недостаточно четкие формулировки задач, в частности, ссылка на получение в результате реакции «двух спиртов».</w:t>
      </w:r>
    </w:p>
    <w:p w:rsidR="008B3243" w:rsidRPr="006D5F0E" w:rsidRDefault="008B3243" w:rsidP="008B3243">
      <w:pPr>
        <w:pStyle w:val="1"/>
        <w:spacing w:before="360" w:after="120"/>
        <w:rPr>
          <w:rFonts w:ascii="Times New Roman" w:hAnsi="Times New Roman" w:cs="Times New Roman"/>
          <w:color w:val="auto"/>
        </w:rPr>
      </w:pPr>
      <w:r w:rsidRPr="006D5F0E">
        <w:rPr>
          <w:rFonts w:ascii="Times New Roman" w:eastAsia="Times New Roman" w:hAnsi="Times New Roman" w:cs="Times New Roman"/>
          <w:color w:val="auto"/>
        </w:rPr>
        <w:t>РЕКОМЕНДАЦИИ</w:t>
      </w:r>
    </w:p>
    <w:p w:rsidR="008B3243" w:rsidRPr="006D5F0E" w:rsidRDefault="008B3243" w:rsidP="008B3243">
      <w:pPr>
        <w:jc w:val="both"/>
      </w:pPr>
      <w:r w:rsidRPr="006D5F0E">
        <w:t>В целях совершенствования образовательного процесса по химии:</w:t>
      </w:r>
    </w:p>
    <w:p w:rsidR="008B3243" w:rsidRPr="006D5F0E" w:rsidRDefault="008B3243" w:rsidP="008B3243">
      <w:pPr>
        <w:jc w:val="both"/>
      </w:pPr>
      <w:r w:rsidRPr="006D5F0E">
        <w:t>- обратить внимание учителей химии на пробелы в знаниях учащихся по следующим темам: гидролиз, качественные реакции на неорганические и органические вещества;</w:t>
      </w:r>
    </w:p>
    <w:p w:rsidR="008B3243" w:rsidRPr="006D5F0E" w:rsidRDefault="008B3243" w:rsidP="008B3243">
      <w:pPr>
        <w:jc w:val="both"/>
      </w:pPr>
      <w:r w:rsidRPr="006D5F0E">
        <w:t>- отрабатывать с учащимися навыки составления реакций ионного обмена;</w:t>
      </w:r>
    </w:p>
    <w:p w:rsidR="008B3243" w:rsidRPr="006D5F0E" w:rsidRDefault="008B3243" w:rsidP="008B3243">
      <w:pPr>
        <w:jc w:val="both"/>
      </w:pPr>
      <w:r w:rsidRPr="006D5F0E">
        <w:t xml:space="preserve">- на курсах </w:t>
      </w:r>
      <w:proofErr w:type="gramStart"/>
      <w:r w:rsidRPr="006D5F0E">
        <w:t>повышения  квалификации</w:t>
      </w:r>
      <w:proofErr w:type="gramEnd"/>
      <w:r w:rsidRPr="006D5F0E">
        <w:t>, а также на различных методических семинарах проработать методику обучения решению расчётных задач;</w:t>
      </w:r>
    </w:p>
    <w:p w:rsidR="008B3243" w:rsidRPr="006D5F0E" w:rsidRDefault="008B3243" w:rsidP="008B3243">
      <w:pPr>
        <w:jc w:val="both"/>
      </w:pPr>
      <w:r w:rsidRPr="006D5F0E">
        <w:t xml:space="preserve">- в целях повышения мотивации к изучению прикладного материала, а также и расширения кругозора по данному аспекту химических знаний практиковать краткие сообщения учащихся о применении и получении изучаемых веществ в начале или конце урока, что также будет </w:t>
      </w:r>
      <w:proofErr w:type="gramStart"/>
      <w:r w:rsidRPr="006D5F0E">
        <w:t>способствовать  формированию</w:t>
      </w:r>
      <w:proofErr w:type="gramEnd"/>
      <w:r w:rsidRPr="006D5F0E">
        <w:t xml:space="preserve"> умений и навыков отбора материала и приучать учащихся к точной химически грамотной речи; </w:t>
      </w:r>
    </w:p>
    <w:p w:rsidR="008B3243" w:rsidRPr="006D5F0E" w:rsidRDefault="008B3243" w:rsidP="008B3243">
      <w:pPr>
        <w:jc w:val="both"/>
        <w:rPr>
          <w:rStyle w:val="a5"/>
        </w:rPr>
      </w:pPr>
      <w:r w:rsidRPr="006D5F0E">
        <w:t>- включать в вопросы текущего и рубежного контроля различных форм заданий, направленных на проверку химических свойств веществ, в том числе выходящих за рамки моделей, используемых в экзаменационных вариантах ЕГЭ, а также включающих описание химических экспериментов.</w:t>
      </w:r>
    </w:p>
    <w:p w:rsidR="008B3243" w:rsidRDefault="008B3243">
      <w:bookmarkStart w:id="0" w:name="_GoBack"/>
      <w:bookmarkEnd w:id="0"/>
    </w:p>
    <w:sectPr w:rsidR="008B3243" w:rsidSect="00F429E5">
      <w:pgSz w:w="11906" w:h="16838"/>
      <w:pgMar w:top="1134" w:right="85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210F"/>
    <w:multiLevelType w:val="hybridMultilevel"/>
    <w:tmpl w:val="1E06418C"/>
    <w:lvl w:ilvl="0" w:tplc="FE709DF2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43"/>
    <w:rsid w:val="008B3243"/>
    <w:rsid w:val="00E70463"/>
    <w:rsid w:val="00F4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9156"/>
  <w15:chartTrackingRefBased/>
  <w15:docId w15:val="{F3C3B76F-A109-4B33-9C1E-CB3EB789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324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243"/>
    <w:pPr>
      <w:spacing w:after="200" w:line="240" w:lineRule="auto"/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39"/>
    <w:rsid w:val="008B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B3243"/>
    <w:rPr>
      <w:rFonts w:asciiTheme="majorHAnsi" w:eastAsiaTheme="majorEastAsia" w:hAnsiTheme="majorHAnsi" w:cstheme="majorBidi"/>
      <w:b/>
      <w:bCs/>
      <w:color w:val="2E74B5" w:themeColor="accent1" w:themeShade="BF"/>
      <w:lang w:eastAsia="ru-RU"/>
    </w:rPr>
  </w:style>
  <w:style w:type="character" w:styleId="a5">
    <w:name w:val="Strong"/>
    <w:basedOn w:val="a0"/>
    <w:uiPriority w:val="22"/>
    <w:qFormat/>
    <w:rsid w:val="008B32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yacheslav.baklakov\Desktop\&#1044;&#1083;&#1103;%20&#1056;&#1048;&#1055;&#1050;&#1056;&#1054;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</a:rPr>
              <a:t>Уровень  выполнения заданий КИМ ЕГЭ 2019 г. по химии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dk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'Химия 121'!$F$14</c:f>
              <c:strCache>
                <c:ptCount val="1"/>
                <c:pt idx="0">
                  <c:v>РСО-А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'Химия 121'!$G$13:$AO$13</c:f>
              <c:strCache>
                <c:ptCount val="35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  <c:pt idx="7">
                  <c:v>№8</c:v>
                </c:pt>
                <c:pt idx="8">
                  <c:v>№9</c:v>
                </c:pt>
                <c:pt idx="9">
                  <c:v>№10</c:v>
                </c:pt>
                <c:pt idx="10">
                  <c:v>№11</c:v>
                </c:pt>
                <c:pt idx="11">
                  <c:v>№12</c:v>
                </c:pt>
                <c:pt idx="12">
                  <c:v>№13</c:v>
                </c:pt>
                <c:pt idx="13">
                  <c:v>№14</c:v>
                </c:pt>
                <c:pt idx="14">
                  <c:v>№15</c:v>
                </c:pt>
                <c:pt idx="15">
                  <c:v>№16</c:v>
                </c:pt>
                <c:pt idx="16">
                  <c:v>№17</c:v>
                </c:pt>
                <c:pt idx="17">
                  <c:v>№18</c:v>
                </c:pt>
                <c:pt idx="18">
                  <c:v>№19</c:v>
                </c:pt>
                <c:pt idx="19">
                  <c:v>№20</c:v>
                </c:pt>
                <c:pt idx="20">
                  <c:v>№21</c:v>
                </c:pt>
                <c:pt idx="21">
                  <c:v>№22</c:v>
                </c:pt>
                <c:pt idx="22">
                  <c:v>№23</c:v>
                </c:pt>
                <c:pt idx="23">
                  <c:v>№24</c:v>
                </c:pt>
                <c:pt idx="24">
                  <c:v>№25</c:v>
                </c:pt>
                <c:pt idx="25">
                  <c:v>№26</c:v>
                </c:pt>
                <c:pt idx="26">
                  <c:v>№27</c:v>
                </c:pt>
                <c:pt idx="27">
                  <c:v>№28</c:v>
                </c:pt>
                <c:pt idx="28">
                  <c:v>№29</c:v>
                </c:pt>
                <c:pt idx="29">
                  <c:v>№30</c:v>
                </c:pt>
                <c:pt idx="30">
                  <c:v>№31</c:v>
                </c:pt>
                <c:pt idx="31">
                  <c:v>№32</c:v>
                </c:pt>
                <c:pt idx="32">
                  <c:v>№33</c:v>
                </c:pt>
                <c:pt idx="33">
                  <c:v>№34</c:v>
                </c:pt>
                <c:pt idx="34">
                  <c:v>№35</c:v>
                </c:pt>
              </c:strCache>
            </c:strRef>
          </c:cat>
          <c:val>
            <c:numRef>
              <c:f>'Химия 121'!$G$14:$AO$14</c:f>
              <c:numCache>
                <c:formatCode>0</c:formatCode>
                <c:ptCount val="35"/>
                <c:pt idx="0">
                  <c:v>57</c:v>
                </c:pt>
                <c:pt idx="1">
                  <c:v>73</c:v>
                </c:pt>
                <c:pt idx="2">
                  <c:v>85</c:v>
                </c:pt>
                <c:pt idx="3">
                  <c:v>59</c:v>
                </c:pt>
                <c:pt idx="4">
                  <c:v>63</c:v>
                </c:pt>
                <c:pt idx="5">
                  <c:v>46</c:v>
                </c:pt>
                <c:pt idx="6">
                  <c:v>56</c:v>
                </c:pt>
                <c:pt idx="7">
                  <c:v>44</c:v>
                </c:pt>
                <c:pt idx="8">
                  <c:v>43</c:v>
                </c:pt>
                <c:pt idx="9">
                  <c:v>75</c:v>
                </c:pt>
                <c:pt idx="10">
                  <c:v>58</c:v>
                </c:pt>
                <c:pt idx="11">
                  <c:v>38</c:v>
                </c:pt>
                <c:pt idx="12">
                  <c:v>46</c:v>
                </c:pt>
                <c:pt idx="13">
                  <c:v>46</c:v>
                </c:pt>
                <c:pt idx="14">
                  <c:v>51</c:v>
                </c:pt>
                <c:pt idx="15">
                  <c:v>40</c:v>
                </c:pt>
                <c:pt idx="16">
                  <c:v>41</c:v>
                </c:pt>
                <c:pt idx="17">
                  <c:v>52</c:v>
                </c:pt>
                <c:pt idx="18">
                  <c:v>48</c:v>
                </c:pt>
                <c:pt idx="19">
                  <c:v>72</c:v>
                </c:pt>
                <c:pt idx="20">
                  <c:v>60</c:v>
                </c:pt>
                <c:pt idx="21">
                  <c:v>64</c:v>
                </c:pt>
                <c:pt idx="22">
                  <c:v>49</c:v>
                </c:pt>
                <c:pt idx="23">
                  <c:v>60</c:v>
                </c:pt>
                <c:pt idx="24">
                  <c:v>29</c:v>
                </c:pt>
                <c:pt idx="25">
                  <c:v>65</c:v>
                </c:pt>
                <c:pt idx="26">
                  <c:v>48</c:v>
                </c:pt>
                <c:pt idx="27">
                  <c:v>55</c:v>
                </c:pt>
                <c:pt idx="28">
                  <c:v>55</c:v>
                </c:pt>
                <c:pt idx="29">
                  <c:v>47</c:v>
                </c:pt>
                <c:pt idx="30">
                  <c:v>37</c:v>
                </c:pt>
                <c:pt idx="31">
                  <c:v>40</c:v>
                </c:pt>
                <c:pt idx="32">
                  <c:v>34</c:v>
                </c:pt>
                <c:pt idx="33">
                  <c:v>10</c:v>
                </c:pt>
                <c:pt idx="34">
                  <c:v>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946-470B-AB78-C43ABD59B994}"/>
            </c:ext>
          </c:extLst>
        </c:ser>
        <c:ser>
          <c:idx val="1"/>
          <c:order val="1"/>
          <c:tx>
            <c:strRef>
              <c:f>'Химия 121'!$F$15</c:f>
              <c:strCache>
                <c:ptCount val="1"/>
                <c:pt idx="0">
                  <c:v>СОШ №21</c:v>
                </c:pt>
              </c:strCache>
            </c:strRef>
          </c:tx>
          <c:spPr>
            <a:ln w="22225" cap="rnd" cmpd="sng" algn="ctr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'Химия 121'!$G$13:$AO$13</c:f>
              <c:strCache>
                <c:ptCount val="35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  <c:pt idx="7">
                  <c:v>№8</c:v>
                </c:pt>
                <c:pt idx="8">
                  <c:v>№9</c:v>
                </c:pt>
                <c:pt idx="9">
                  <c:v>№10</c:v>
                </c:pt>
                <c:pt idx="10">
                  <c:v>№11</c:v>
                </c:pt>
                <c:pt idx="11">
                  <c:v>№12</c:v>
                </c:pt>
                <c:pt idx="12">
                  <c:v>№13</c:v>
                </c:pt>
                <c:pt idx="13">
                  <c:v>№14</c:v>
                </c:pt>
                <c:pt idx="14">
                  <c:v>№15</c:v>
                </c:pt>
                <c:pt idx="15">
                  <c:v>№16</c:v>
                </c:pt>
                <c:pt idx="16">
                  <c:v>№17</c:v>
                </c:pt>
                <c:pt idx="17">
                  <c:v>№18</c:v>
                </c:pt>
                <c:pt idx="18">
                  <c:v>№19</c:v>
                </c:pt>
                <c:pt idx="19">
                  <c:v>№20</c:v>
                </c:pt>
                <c:pt idx="20">
                  <c:v>№21</c:v>
                </c:pt>
                <c:pt idx="21">
                  <c:v>№22</c:v>
                </c:pt>
                <c:pt idx="22">
                  <c:v>№23</c:v>
                </c:pt>
                <c:pt idx="23">
                  <c:v>№24</c:v>
                </c:pt>
                <c:pt idx="24">
                  <c:v>№25</c:v>
                </c:pt>
                <c:pt idx="25">
                  <c:v>№26</c:v>
                </c:pt>
                <c:pt idx="26">
                  <c:v>№27</c:v>
                </c:pt>
                <c:pt idx="27">
                  <c:v>№28</c:v>
                </c:pt>
                <c:pt idx="28">
                  <c:v>№29</c:v>
                </c:pt>
                <c:pt idx="29">
                  <c:v>№30</c:v>
                </c:pt>
                <c:pt idx="30">
                  <c:v>№31</c:v>
                </c:pt>
                <c:pt idx="31">
                  <c:v>№32</c:v>
                </c:pt>
                <c:pt idx="32">
                  <c:v>№33</c:v>
                </c:pt>
                <c:pt idx="33">
                  <c:v>№34</c:v>
                </c:pt>
                <c:pt idx="34">
                  <c:v>№35</c:v>
                </c:pt>
              </c:strCache>
            </c:strRef>
          </c:cat>
          <c:val>
            <c:numRef>
              <c:f>'Химия 121'!$G$15:$AO$15</c:f>
              <c:numCache>
                <c:formatCode>0</c:formatCode>
                <c:ptCount val="35"/>
                <c:pt idx="0">
                  <c:v>25</c:v>
                </c:pt>
                <c:pt idx="1">
                  <c:v>25</c:v>
                </c:pt>
                <c:pt idx="2">
                  <c:v>50</c:v>
                </c:pt>
                <c:pt idx="3">
                  <c:v>25</c:v>
                </c:pt>
                <c:pt idx="4">
                  <c:v>37.5</c:v>
                </c:pt>
                <c:pt idx="5">
                  <c:v>25</c:v>
                </c:pt>
                <c:pt idx="6">
                  <c:v>37.5</c:v>
                </c:pt>
                <c:pt idx="7">
                  <c:v>18.75</c:v>
                </c:pt>
                <c:pt idx="8">
                  <c:v>12.5</c:v>
                </c:pt>
                <c:pt idx="9">
                  <c:v>31.25</c:v>
                </c:pt>
                <c:pt idx="10">
                  <c:v>12.5</c:v>
                </c:pt>
                <c:pt idx="11">
                  <c:v>37.5</c:v>
                </c:pt>
                <c:pt idx="12">
                  <c:v>12.5</c:v>
                </c:pt>
                <c:pt idx="13">
                  <c:v>37.5</c:v>
                </c:pt>
                <c:pt idx="14">
                  <c:v>37.5</c:v>
                </c:pt>
                <c:pt idx="15">
                  <c:v>37.5</c:v>
                </c:pt>
                <c:pt idx="16">
                  <c:v>25</c:v>
                </c:pt>
                <c:pt idx="17">
                  <c:v>37.5</c:v>
                </c:pt>
                <c:pt idx="18">
                  <c:v>12.5</c:v>
                </c:pt>
                <c:pt idx="19">
                  <c:v>37.5</c:v>
                </c:pt>
                <c:pt idx="20">
                  <c:v>12.5</c:v>
                </c:pt>
                <c:pt idx="21">
                  <c:v>31.25</c:v>
                </c:pt>
                <c:pt idx="22">
                  <c:v>18.75</c:v>
                </c:pt>
                <c:pt idx="23">
                  <c:v>25</c:v>
                </c:pt>
                <c:pt idx="24">
                  <c:v>12.5</c:v>
                </c:pt>
                <c:pt idx="25">
                  <c:v>37.5</c:v>
                </c:pt>
                <c:pt idx="26">
                  <c:v>25</c:v>
                </c:pt>
                <c:pt idx="27">
                  <c:v>12.5</c:v>
                </c:pt>
                <c:pt idx="28">
                  <c:v>12.5</c:v>
                </c:pt>
                <c:pt idx="29">
                  <c:v>31.25</c:v>
                </c:pt>
                <c:pt idx="30">
                  <c:v>18.75</c:v>
                </c:pt>
                <c:pt idx="31">
                  <c:v>15.625</c:v>
                </c:pt>
                <c:pt idx="32">
                  <c:v>25</c:v>
                </c:pt>
                <c:pt idx="33">
                  <c:v>3.125</c:v>
                </c:pt>
                <c:pt idx="34">
                  <c:v>4.1666666666666661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946-470B-AB78-C43ABD59B9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889109440"/>
        <c:axId val="889106816"/>
      </c:lineChart>
      <c:catAx>
        <c:axId val="889109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9106816"/>
        <c:crosses val="autoZero"/>
        <c:auto val="1"/>
        <c:lblAlgn val="ctr"/>
        <c:lblOffset val="100"/>
        <c:noMultiLvlLbl val="0"/>
      </c:catAx>
      <c:valAx>
        <c:axId val="889106816"/>
        <c:scaling>
          <c:orientation val="minMax"/>
          <c:max val="100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9109440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Баклаков Вячеслав Михайлович</dc:creator>
  <cp:keywords/>
  <dc:description/>
  <cp:lastModifiedBy>Баклаков Вячеслав Михайлович</cp:lastModifiedBy>
  <cp:revision>1</cp:revision>
  <dcterms:created xsi:type="dcterms:W3CDTF">2019-12-02T13:48:00Z</dcterms:created>
  <dcterms:modified xsi:type="dcterms:W3CDTF">2019-12-02T13:58:00Z</dcterms:modified>
</cp:coreProperties>
</file>